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5B" w:rsidRDefault="002F6C2C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办公区</w:t>
      </w:r>
      <w:r>
        <w:rPr>
          <w:rFonts w:cs="宋体"/>
          <w:b/>
          <w:bCs/>
          <w:sz w:val="36"/>
          <w:szCs w:val="36"/>
        </w:rPr>
        <w:t>一层西侧</w:t>
      </w:r>
      <w:r w:rsidR="00E4264D">
        <w:rPr>
          <w:rFonts w:cs="宋体"/>
          <w:b/>
          <w:bCs/>
          <w:sz w:val="36"/>
          <w:szCs w:val="36"/>
        </w:rPr>
        <w:t>走廊</w:t>
      </w:r>
      <w:r w:rsidR="00283D2C">
        <w:rPr>
          <w:rFonts w:cs="宋体" w:hint="eastAsia"/>
          <w:b/>
          <w:bCs/>
          <w:sz w:val="36"/>
          <w:szCs w:val="36"/>
        </w:rPr>
        <w:t>墙面维修</w:t>
      </w:r>
      <w:r w:rsidR="00DC58AA">
        <w:rPr>
          <w:rFonts w:cs="宋体" w:hint="eastAsia"/>
          <w:b/>
          <w:bCs/>
          <w:sz w:val="36"/>
          <w:szCs w:val="36"/>
        </w:rPr>
        <w:t>招标技术要求</w:t>
      </w:r>
    </w:p>
    <w:p w:rsidR="00D0525B" w:rsidRDefault="00DC58AA">
      <w:pPr>
        <w:numPr>
          <w:ilvl w:val="0"/>
          <w:numId w:val="1"/>
        </w:numPr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工程量清单</w:t>
      </w:r>
    </w:p>
    <w:tbl>
      <w:tblPr>
        <w:tblW w:w="10354" w:type="dxa"/>
        <w:tblInd w:w="95" w:type="dxa"/>
        <w:tblLook w:val="04A0"/>
      </w:tblPr>
      <w:tblGrid>
        <w:gridCol w:w="709"/>
        <w:gridCol w:w="1809"/>
        <w:gridCol w:w="4448"/>
        <w:gridCol w:w="704"/>
        <w:gridCol w:w="660"/>
        <w:gridCol w:w="1100"/>
        <w:gridCol w:w="924"/>
      </w:tblGrid>
      <w:tr w:rsidR="00283D2C" w:rsidRPr="00283D2C" w:rsidTr="00283D2C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283D2C" w:rsidRPr="00283D2C" w:rsidTr="002F6C2C">
        <w:trPr>
          <w:trHeight w:val="19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F6C2C" w:rsidP="003A1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乳胶漆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墙面维修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2C" w:rsidRPr="002F6C2C" w:rsidRDefault="002F6C2C" w:rsidP="002F6C2C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6C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1、将起皮、开裂的乳胶漆面层、面粉化基层，裂缝等铲除干净、清理干净，</w:t>
            </w:r>
          </w:p>
          <w:p w:rsidR="002F6C2C" w:rsidRPr="002F6C2C" w:rsidRDefault="002F6C2C" w:rsidP="002F6C2C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6C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2、基层</w:t>
            </w:r>
            <w:r w:rsidR="005824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霉变潮湿处</w:t>
            </w:r>
            <w:r w:rsidRPr="002F6C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刷2遍抗碱封闭底漆，</w:t>
            </w:r>
          </w:p>
          <w:p w:rsidR="002F6C2C" w:rsidRPr="002F6C2C" w:rsidRDefault="002F6C2C" w:rsidP="002F6C2C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6C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="00466B3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</w:t>
            </w:r>
            <w:r w:rsidRPr="002F6C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裂缝处用</w:t>
            </w:r>
            <w:r w:rsidR="00466B3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拉法基</w:t>
            </w:r>
            <w:r w:rsidRPr="002F6C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填实刮平整，表面贴的确良布、刷胶水干燥，</w:t>
            </w:r>
          </w:p>
          <w:p w:rsidR="002F6C2C" w:rsidRPr="002F6C2C" w:rsidRDefault="002F6C2C" w:rsidP="002F6C2C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2F6C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、批腻子2遍，打磨平整，</w:t>
            </w:r>
          </w:p>
          <w:p w:rsidR="00283D2C" w:rsidRPr="00283D2C" w:rsidRDefault="002F6C2C" w:rsidP="002F6C2C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2F6C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、刷立邦内墙乳胶漆2遍。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634412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83D2C" w:rsidRPr="00283D2C" w:rsidTr="00283D2C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成品保护和打扫卫生垃圾清理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地面铺设彩条布，防止污染地面，施工垃圾打包袋装，清运出厂区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83D2C" w:rsidRPr="00283D2C" w:rsidTr="00283D2C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总价；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83D2C" w:rsidRPr="00283D2C" w:rsidTr="00283D2C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D2C" w:rsidRPr="00283D2C" w:rsidRDefault="00283D2C" w:rsidP="00634412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3D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以上报价包含登高费，措施费、机械费、垃圾清理转运费、9%工程税金、成品保护费、管理费、利润等一切费用。</w:t>
            </w:r>
          </w:p>
        </w:tc>
      </w:tr>
    </w:tbl>
    <w:p w:rsidR="00D0525B" w:rsidRDefault="00DC58AA">
      <w:pPr>
        <w:numPr>
          <w:ilvl w:val="0"/>
          <w:numId w:val="1"/>
        </w:numPr>
        <w:spacing w:line="440" w:lineRule="exact"/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资质要求：</w:t>
      </w:r>
    </w:p>
    <w:p w:rsidR="00D0525B" w:rsidRDefault="00DC58AA">
      <w:p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1、房建总承包或装修装饰三级以上（含三级）</w:t>
      </w:r>
    </w:p>
    <w:p w:rsidR="00D0525B" w:rsidRDefault="00DC58AA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2、资质文件提供：</w:t>
      </w:r>
    </w:p>
    <w:p w:rsidR="00D0525B" w:rsidRDefault="00DC58AA">
      <w:pPr>
        <w:pStyle w:val="a7"/>
        <w:widowControl/>
        <w:numPr>
          <w:ilvl w:val="0"/>
          <w:numId w:val="2"/>
        </w:numPr>
        <w:spacing w:line="240" w:lineRule="atLeast"/>
        <w:ind w:firstLineChars="0"/>
        <w:jc w:val="left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具备房屋建筑工程施工或装饰装修专项承包三级以上（含三级）</w:t>
      </w:r>
    </w:p>
    <w:p w:rsidR="00D0525B" w:rsidRDefault="00DC58AA">
      <w:pPr>
        <w:pStyle w:val="a7"/>
        <w:widowControl/>
        <w:numPr>
          <w:ilvl w:val="0"/>
          <w:numId w:val="2"/>
        </w:numPr>
        <w:spacing w:line="240" w:lineRule="atLeast"/>
        <w:ind w:firstLineChars="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营业执照副本复印件（三证合一）。</w:t>
      </w:r>
    </w:p>
    <w:p w:rsidR="00D0525B" w:rsidRDefault="00DC58AA">
      <w:pPr>
        <w:pStyle w:val="a7"/>
        <w:widowControl/>
        <w:numPr>
          <w:ilvl w:val="0"/>
          <w:numId w:val="2"/>
        </w:numPr>
        <w:spacing w:line="240" w:lineRule="atLeast"/>
        <w:ind w:firstLineChars="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资质证书复印件</w:t>
      </w:r>
    </w:p>
    <w:p w:rsidR="00D0525B" w:rsidRDefault="00DC58AA">
      <w:pPr>
        <w:pStyle w:val="a7"/>
        <w:widowControl/>
        <w:numPr>
          <w:ilvl w:val="0"/>
          <w:numId w:val="2"/>
        </w:numPr>
        <w:spacing w:line="240" w:lineRule="atLeast"/>
        <w:ind w:firstLineChars="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其他相关企业认证文件等</w:t>
      </w:r>
    </w:p>
    <w:p w:rsidR="00D0525B" w:rsidRDefault="00DC58AA">
      <w:pPr>
        <w:pStyle w:val="a7"/>
        <w:widowControl/>
        <w:numPr>
          <w:ilvl w:val="0"/>
          <w:numId w:val="2"/>
        </w:numPr>
        <w:spacing w:line="240" w:lineRule="atLeast"/>
        <w:ind w:firstLineChars="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投标单位提供的资质文件均需加盖公章</w:t>
      </w:r>
    </w:p>
    <w:p w:rsidR="00D0525B" w:rsidRDefault="00DC58AA">
      <w:pPr>
        <w:spacing w:line="44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3、投标时需提供法人委托授权书原件、授权委托人身份证复印件（原件备查）</w:t>
      </w:r>
    </w:p>
    <w:p w:rsidR="00D0525B" w:rsidRDefault="00DC58AA">
      <w:pPr>
        <w:spacing w:line="440" w:lineRule="exact"/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三、技术要求</w:t>
      </w:r>
    </w:p>
    <w:p w:rsidR="00283D2C" w:rsidRDefault="00283D2C" w:rsidP="00283D2C">
      <w:pPr>
        <w:numPr>
          <w:ilvl w:val="0"/>
          <w:numId w:val="3"/>
        </w:numPr>
        <w:spacing w:line="440" w:lineRule="exact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铲除外墙表面起皮，开裂的粉刷面层，要求必须铲除干净，彻底，无遗漏</w:t>
      </w:r>
    </w:p>
    <w:p w:rsidR="00634412" w:rsidRDefault="00634412" w:rsidP="00A57506">
      <w:pPr>
        <w:numPr>
          <w:ilvl w:val="0"/>
          <w:numId w:val="3"/>
        </w:numPr>
        <w:spacing w:line="440" w:lineRule="exact"/>
        <w:rPr>
          <w:rFonts w:ascii="宋体" w:hAnsi="宋体" w:cs="宋体"/>
          <w:sz w:val="22"/>
          <w:szCs w:val="22"/>
        </w:rPr>
      </w:pPr>
      <w:r w:rsidRPr="00634412">
        <w:rPr>
          <w:rFonts w:ascii="宋体" w:hAnsi="宋体" w:cs="宋体" w:hint="eastAsia"/>
          <w:sz w:val="22"/>
          <w:szCs w:val="22"/>
        </w:rPr>
        <w:t>表面破损处批腻子修补、打磨</w:t>
      </w:r>
      <w:r w:rsidR="00283D2C" w:rsidRPr="00634412">
        <w:rPr>
          <w:rFonts w:ascii="宋体" w:hAnsi="宋体" w:cs="宋体" w:hint="eastAsia"/>
          <w:sz w:val="22"/>
          <w:szCs w:val="22"/>
        </w:rPr>
        <w:t>，要求</w:t>
      </w:r>
      <w:r w:rsidRPr="00634412">
        <w:rPr>
          <w:rFonts w:ascii="宋体" w:hAnsi="宋体" w:cs="宋体" w:hint="eastAsia"/>
          <w:sz w:val="22"/>
          <w:szCs w:val="22"/>
        </w:rPr>
        <w:t>阴阳</w:t>
      </w:r>
      <w:r w:rsidRPr="00634412">
        <w:rPr>
          <w:rFonts w:ascii="宋体" w:hAnsi="宋体" w:cs="宋体"/>
          <w:sz w:val="22"/>
          <w:szCs w:val="22"/>
        </w:rPr>
        <w:t>角</w:t>
      </w:r>
      <w:r w:rsidR="00283D2C" w:rsidRPr="00634412">
        <w:rPr>
          <w:rFonts w:ascii="宋体" w:hAnsi="宋体" w:cs="宋体" w:hint="eastAsia"/>
          <w:sz w:val="22"/>
          <w:szCs w:val="22"/>
        </w:rPr>
        <w:t>棱角分明，</w:t>
      </w:r>
      <w:r w:rsidRPr="00634412">
        <w:rPr>
          <w:rFonts w:ascii="宋体" w:hAnsi="宋体" w:cs="宋体" w:hint="eastAsia"/>
          <w:sz w:val="22"/>
          <w:szCs w:val="22"/>
        </w:rPr>
        <w:t>表面</w:t>
      </w:r>
      <w:r w:rsidRPr="00634412">
        <w:rPr>
          <w:rFonts w:ascii="宋体" w:hAnsi="宋体" w:cs="宋体"/>
          <w:sz w:val="22"/>
          <w:szCs w:val="22"/>
        </w:rPr>
        <w:t>平整</w:t>
      </w:r>
      <w:r w:rsidRPr="00634412">
        <w:rPr>
          <w:rFonts w:ascii="宋体" w:hAnsi="宋体" w:cs="宋体" w:hint="eastAsia"/>
          <w:sz w:val="22"/>
          <w:szCs w:val="22"/>
        </w:rPr>
        <w:t>，</w:t>
      </w:r>
    </w:p>
    <w:p w:rsidR="0051705A" w:rsidRPr="00634412" w:rsidRDefault="00634412" w:rsidP="00A57506">
      <w:pPr>
        <w:numPr>
          <w:ilvl w:val="0"/>
          <w:numId w:val="3"/>
        </w:numPr>
        <w:spacing w:line="440" w:lineRule="exact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墙面</w:t>
      </w:r>
      <w:r>
        <w:rPr>
          <w:rFonts w:ascii="宋体" w:hAnsi="宋体" w:cs="宋体"/>
          <w:sz w:val="22"/>
          <w:szCs w:val="22"/>
        </w:rPr>
        <w:t>裂缝处用拉法基涨缝，表面粘贴的确良布条，用107</w:t>
      </w:r>
      <w:r>
        <w:rPr>
          <w:rFonts w:ascii="宋体" w:hAnsi="宋体" w:cs="宋体" w:hint="eastAsia"/>
          <w:sz w:val="22"/>
          <w:szCs w:val="22"/>
        </w:rPr>
        <w:t>胶水</w:t>
      </w:r>
      <w:r>
        <w:rPr>
          <w:rFonts w:ascii="宋体" w:hAnsi="宋体" w:cs="宋体"/>
          <w:sz w:val="22"/>
          <w:szCs w:val="22"/>
        </w:rPr>
        <w:t>刷平，干燥后</w:t>
      </w:r>
      <w:r>
        <w:rPr>
          <w:rFonts w:ascii="宋体" w:hAnsi="宋体" w:cs="宋体" w:hint="eastAsia"/>
          <w:sz w:val="22"/>
          <w:szCs w:val="22"/>
        </w:rPr>
        <w:t>批腻子2遍</w:t>
      </w:r>
      <w:r>
        <w:rPr>
          <w:rFonts w:ascii="宋体" w:hAnsi="宋体" w:cs="宋体"/>
          <w:sz w:val="22"/>
          <w:szCs w:val="22"/>
        </w:rPr>
        <w:t>打磨平整。</w:t>
      </w:r>
    </w:p>
    <w:p w:rsidR="00283D2C" w:rsidRPr="00283D2C" w:rsidRDefault="0051705A" w:rsidP="00283D2C">
      <w:pPr>
        <w:numPr>
          <w:ilvl w:val="0"/>
          <w:numId w:val="3"/>
        </w:numPr>
        <w:spacing w:line="440" w:lineRule="exact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墙面</w:t>
      </w:r>
      <w:r w:rsidR="00283D2C" w:rsidRPr="00283D2C">
        <w:rPr>
          <w:rFonts w:ascii="宋体" w:hAnsi="宋体" w:cs="宋体" w:hint="eastAsia"/>
          <w:sz w:val="22"/>
          <w:szCs w:val="22"/>
        </w:rPr>
        <w:t>涂刷立邦乳胶漆2遍；颜色与原有一致；</w:t>
      </w:r>
      <w:r>
        <w:rPr>
          <w:rFonts w:ascii="宋体" w:hAnsi="宋体" w:cs="宋体" w:hint="eastAsia"/>
          <w:sz w:val="22"/>
          <w:szCs w:val="22"/>
        </w:rPr>
        <w:t>底部</w:t>
      </w:r>
      <w:r w:rsidR="00283D2C" w:rsidRPr="00283D2C">
        <w:rPr>
          <w:rFonts w:ascii="宋体" w:hAnsi="宋体" w:cs="宋体" w:hint="eastAsia"/>
          <w:sz w:val="22"/>
          <w:szCs w:val="22"/>
        </w:rPr>
        <w:t>贴胶带，</w:t>
      </w:r>
      <w:r w:rsidR="00634412">
        <w:rPr>
          <w:rFonts w:ascii="宋体" w:hAnsi="宋体" w:cs="宋体" w:hint="eastAsia"/>
          <w:sz w:val="22"/>
          <w:szCs w:val="22"/>
        </w:rPr>
        <w:t>踢脚线上口</w:t>
      </w:r>
      <w:r w:rsidR="00283D2C" w:rsidRPr="00283D2C">
        <w:rPr>
          <w:rFonts w:ascii="宋体" w:hAnsi="宋体" w:cs="宋体" w:hint="eastAsia"/>
          <w:sz w:val="22"/>
          <w:szCs w:val="22"/>
        </w:rPr>
        <w:t>涂刷</w:t>
      </w:r>
      <w:r w:rsidR="00634412">
        <w:rPr>
          <w:rFonts w:ascii="宋体" w:hAnsi="宋体" w:cs="宋体" w:hint="eastAsia"/>
          <w:sz w:val="22"/>
          <w:szCs w:val="22"/>
        </w:rPr>
        <w:t>平整</w:t>
      </w:r>
      <w:r w:rsidR="00634412">
        <w:rPr>
          <w:rFonts w:ascii="宋体" w:hAnsi="宋体" w:cs="宋体"/>
          <w:sz w:val="22"/>
          <w:szCs w:val="22"/>
        </w:rPr>
        <w:t>顺直。</w:t>
      </w:r>
    </w:p>
    <w:p w:rsidR="00D0525B" w:rsidRDefault="00DC58AA">
      <w:pPr>
        <w:numPr>
          <w:ilvl w:val="0"/>
          <w:numId w:val="3"/>
        </w:numPr>
        <w:spacing w:line="440" w:lineRule="exact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乳胶漆面</w:t>
      </w:r>
      <w:r w:rsidR="0051705A">
        <w:rPr>
          <w:rFonts w:ascii="宋体" w:hAnsi="宋体" w:cs="宋体" w:hint="eastAsia"/>
          <w:sz w:val="22"/>
          <w:szCs w:val="22"/>
        </w:rPr>
        <w:t>层</w:t>
      </w:r>
      <w:r>
        <w:rPr>
          <w:rFonts w:ascii="宋体" w:hAnsi="宋体" w:cs="宋体" w:hint="eastAsia"/>
          <w:sz w:val="22"/>
          <w:szCs w:val="22"/>
        </w:rPr>
        <w:t>表面平整光滑、无气泡颗粒，</w:t>
      </w:r>
      <w:r w:rsidR="0051705A">
        <w:rPr>
          <w:rFonts w:ascii="宋体" w:hAnsi="宋体" w:cs="宋体" w:hint="eastAsia"/>
          <w:sz w:val="22"/>
          <w:szCs w:val="22"/>
        </w:rPr>
        <w:t>无蜂窝麻面，</w:t>
      </w:r>
      <w:r>
        <w:rPr>
          <w:rFonts w:ascii="宋体" w:hAnsi="宋体" w:cs="宋体" w:hint="eastAsia"/>
          <w:sz w:val="22"/>
          <w:szCs w:val="22"/>
        </w:rPr>
        <w:t>无流坠，无色差、平整度均匀一致。</w:t>
      </w:r>
    </w:p>
    <w:p w:rsidR="00853F12" w:rsidRDefault="00853F12" w:rsidP="00853F12">
      <w:pPr>
        <w:spacing w:line="560" w:lineRule="exac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四、现场踏勘：</w:t>
      </w:r>
    </w:p>
    <w:p w:rsidR="00853F12" w:rsidRPr="00EF46DA" w:rsidRDefault="00853F12" w:rsidP="00853F12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投标人应先到项目所在地踏勘，以充分了解项目位置及任何其他足以影响其提交承包价的情况。任何因中标人忽视或误解项目基本情况，而使招标人在项目实施过程中蒙受的损失，将由中标人按一定比例对招标人进行赔偿。</w:t>
      </w:r>
    </w:p>
    <w:p w:rsidR="00853F12" w:rsidRPr="00EF46DA" w:rsidRDefault="00853F12" w:rsidP="00853F12">
      <w:pPr>
        <w:spacing w:line="400" w:lineRule="exact"/>
        <w:ind w:firstLineChars="196" w:firstLine="470"/>
        <w:rPr>
          <w:rFonts w:cs="宋体"/>
          <w:sz w:val="24"/>
        </w:rPr>
      </w:pPr>
      <w:r>
        <w:rPr>
          <w:rFonts w:cs="宋体" w:hint="eastAsia"/>
          <w:sz w:val="24"/>
        </w:rPr>
        <w:t>接到技术文件后，</w:t>
      </w:r>
      <w:r>
        <w:rPr>
          <w:rFonts w:cs="宋体" w:hint="eastAsia"/>
          <w:sz w:val="24"/>
        </w:rPr>
        <w:t>3</w:t>
      </w:r>
      <w:r>
        <w:rPr>
          <w:rFonts w:cs="宋体" w:hint="eastAsia"/>
          <w:sz w:val="24"/>
        </w:rPr>
        <w:t>天内到现场进行勘察，如不到现场勘察，视同认可技术要求和工程量清单内所有内容。</w:t>
      </w:r>
    </w:p>
    <w:p w:rsidR="00853F12" w:rsidRPr="009F4649" w:rsidRDefault="00853F12" w:rsidP="00853F12">
      <w:pPr>
        <w:spacing w:line="560" w:lineRule="exact"/>
        <w:rPr>
          <w:rFonts w:cs="宋体"/>
          <w:b/>
          <w:bCs/>
          <w:sz w:val="28"/>
          <w:szCs w:val="28"/>
        </w:rPr>
      </w:pPr>
      <w:r w:rsidRPr="009F4649">
        <w:rPr>
          <w:rFonts w:cs="宋体" w:hint="eastAsia"/>
          <w:b/>
          <w:bCs/>
          <w:sz w:val="28"/>
          <w:szCs w:val="28"/>
        </w:rPr>
        <w:t>五、施工规范管理；</w:t>
      </w:r>
    </w:p>
    <w:p w:rsidR="00853F12" w:rsidRDefault="00853F12" w:rsidP="00853F12">
      <w:pPr>
        <w:spacing w:line="400" w:lineRule="exact"/>
        <w:ind w:firstLineChars="196" w:firstLine="470"/>
        <w:rPr>
          <w:rFonts w:cs="宋体"/>
          <w:sz w:val="24"/>
        </w:rPr>
      </w:pPr>
      <w:r>
        <w:rPr>
          <w:rFonts w:cs="宋体" w:hint="eastAsia"/>
          <w:sz w:val="24"/>
        </w:rPr>
        <w:t>1</w:t>
      </w:r>
      <w:r>
        <w:rPr>
          <w:rFonts w:cs="宋体" w:hint="eastAsia"/>
          <w:sz w:val="24"/>
        </w:rPr>
        <w:t>、施工前与业主签订安全协议、接受安全、环保知识培训，遵守业主有关规章制度。</w:t>
      </w:r>
    </w:p>
    <w:p w:rsidR="00853F12" w:rsidRDefault="00853F12" w:rsidP="00853F12">
      <w:pPr>
        <w:spacing w:line="400" w:lineRule="exact"/>
        <w:ind w:firstLineChars="196" w:firstLine="47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2</w:t>
      </w:r>
      <w:r w:rsidR="00A278F8">
        <w:rPr>
          <w:rFonts w:cs="宋体" w:hint="eastAsia"/>
          <w:sz w:val="24"/>
        </w:rPr>
        <w:t>、施工方现场备齐做好工人劳动</w:t>
      </w:r>
      <w:r>
        <w:rPr>
          <w:rFonts w:cs="宋体" w:hint="eastAsia"/>
          <w:sz w:val="24"/>
        </w:rPr>
        <w:t>防护，</w:t>
      </w:r>
      <w:r w:rsidR="00A278F8">
        <w:rPr>
          <w:rFonts w:cs="宋体"/>
          <w:sz w:val="24"/>
        </w:rPr>
        <w:t>现场扬尘</w:t>
      </w:r>
      <w:r w:rsidR="00A278F8">
        <w:rPr>
          <w:rFonts w:cs="宋体" w:hint="eastAsia"/>
          <w:sz w:val="24"/>
        </w:rPr>
        <w:t>进行管控，</w:t>
      </w:r>
      <w:r>
        <w:rPr>
          <w:rFonts w:cs="宋体" w:hint="eastAsia"/>
          <w:sz w:val="24"/>
        </w:rPr>
        <w:t>对现场成品采取防护措施，确</w:t>
      </w:r>
      <w:r>
        <w:rPr>
          <w:rFonts w:cs="宋体" w:hint="eastAsia"/>
          <w:sz w:val="24"/>
        </w:rPr>
        <w:lastRenderedPageBreak/>
        <w:t>保成品不被破坏。</w:t>
      </w:r>
    </w:p>
    <w:p w:rsidR="00853F12" w:rsidRDefault="00853F12" w:rsidP="00853F12">
      <w:pPr>
        <w:spacing w:line="400" w:lineRule="exact"/>
        <w:ind w:firstLineChars="196" w:firstLine="47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3</w:t>
      </w:r>
      <w:r>
        <w:rPr>
          <w:rFonts w:cs="宋体" w:hint="eastAsia"/>
          <w:sz w:val="24"/>
        </w:rPr>
        <w:t>、按工序通知业主进行现场确认，确保工程质量。</w:t>
      </w:r>
    </w:p>
    <w:p w:rsidR="00853F12" w:rsidRDefault="00853F12" w:rsidP="00853F12">
      <w:pPr>
        <w:spacing w:line="400" w:lineRule="exact"/>
        <w:ind w:firstLineChars="196" w:firstLine="47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4</w:t>
      </w:r>
      <w:r>
        <w:rPr>
          <w:rFonts w:cs="宋体" w:hint="eastAsia"/>
          <w:sz w:val="24"/>
        </w:rPr>
        <w:t>、现场需进行安全相关培训后，开具各种如登高证、临时用电证、动火证，进入受限空间等各种证件后方可进入现场。</w:t>
      </w:r>
    </w:p>
    <w:p w:rsidR="00853F12" w:rsidRDefault="00853F12" w:rsidP="00853F12">
      <w:pPr>
        <w:spacing w:line="440" w:lineRule="exac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六、招标方式：</w:t>
      </w:r>
    </w:p>
    <w:p w:rsidR="00853F12" w:rsidRPr="003D1A99" w:rsidRDefault="00853F12" w:rsidP="00853F12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文件邮寄</w:t>
      </w:r>
      <w:r>
        <w:rPr>
          <w:rFonts w:cs="宋体" w:hint="eastAsia"/>
          <w:sz w:val="24"/>
          <w:szCs w:val="24"/>
        </w:rPr>
        <w:t>；投标单位将资质、</w:t>
      </w:r>
      <w:r w:rsidR="00235F49">
        <w:rPr>
          <w:rFonts w:cs="宋体" w:hint="eastAsia"/>
          <w:sz w:val="24"/>
          <w:szCs w:val="24"/>
        </w:rPr>
        <w:t>技术文件和商务投标文件分别</w:t>
      </w:r>
      <w:r>
        <w:rPr>
          <w:rFonts w:cs="宋体" w:hint="eastAsia"/>
          <w:sz w:val="24"/>
          <w:szCs w:val="24"/>
        </w:rPr>
        <w:t>封闭，采用邮寄方式</w:t>
      </w:r>
      <w:r w:rsidR="00D47226">
        <w:rPr>
          <w:rFonts w:cs="宋体" w:hint="eastAsia"/>
          <w:sz w:val="24"/>
          <w:szCs w:val="24"/>
        </w:rPr>
        <w:t>或投标人直接带到招标现场，</w:t>
      </w:r>
      <w:r>
        <w:rPr>
          <w:rFonts w:cs="宋体" w:hint="eastAsia"/>
          <w:sz w:val="24"/>
          <w:szCs w:val="24"/>
        </w:rPr>
        <w:t>外壳注明投标事项，投标单位，联系人及电话，标文件截止时间到</w:t>
      </w:r>
      <w:r>
        <w:rPr>
          <w:rFonts w:cs="宋体" w:hint="eastAsia"/>
          <w:sz w:val="24"/>
          <w:szCs w:val="24"/>
        </w:rPr>
        <w:t>2024</w:t>
      </w:r>
      <w:r w:rsidRPr="00D03571">
        <w:rPr>
          <w:rFonts w:cs="宋体" w:hint="eastAsia"/>
          <w:sz w:val="24"/>
          <w:szCs w:val="24"/>
        </w:rPr>
        <w:t>年</w:t>
      </w:r>
      <w:r w:rsidR="00A278F8">
        <w:rPr>
          <w:rFonts w:cs="宋体" w:hint="eastAsia"/>
          <w:sz w:val="24"/>
          <w:szCs w:val="24"/>
        </w:rPr>
        <w:t>11</w:t>
      </w:r>
      <w:r w:rsidRPr="00D03571">
        <w:rPr>
          <w:rFonts w:cs="宋体" w:hint="eastAsia"/>
          <w:sz w:val="24"/>
          <w:szCs w:val="24"/>
        </w:rPr>
        <w:t>月</w:t>
      </w:r>
      <w:r w:rsidR="00A6407D">
        <w:rPr>
          <w:rFonts w:cs="宋体" w:hint="eastAsia"/>
          <w:sz w:val="24"/>
          <w:szCs w:val="24"/>
        </w:rPr>
        <w:t>17</w:t>
      </w:r>
      <w:r w:rsidRPr="00D03571">
        <w:rPr>
          <w:rFonts w:cs="宋体" w:hint="eastAsia"/>
          <w:sz w:val="24"/>
          <w:szCs w:val="24"/>
        </w:rPr>
        <w:t>日</w:t>
      </w:r>
      <w:r w:rsidRPr="00D03571">
        <w:rPr>
          <w:rFonts w:cs="宋体" w:hint="eastAsia"/>
          <w:sz w:val="24"/>
          <w:szCs w:val="24"/>
        </w:rPr>
        <w:t>17:00</w:t>
      </w:r>
      <w:r w:rsidRPr="00D03571">
        <w:rPr>
          <w:rFonts w:cs="宋体" w:hint="eastAsia"/>
          <w:sz w:val="24"/>
          <w:szCs w:val="24"/>
        </w:rPr>
        <w:t>，逾期将不再接收</w:t>
      </w:r>
      <w:r w:rsidRPr="003D1A99">
        <w:rPr>
          <w:rFonts w:cs="宋体" w:hint="eastAsia"/>
          <w:sz w:val="24"/>
          <w:szCs w:val="24"/>
        </w:rPr>
        <w:t>。</w:t>
      </w:r>
    </w:p>
    <w:p w:rsidR="00853F12" w:rsidRPr="003D1A99" w:rsidRDefault="00853F12" w:rsidP="00853F12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 w:rsidRPr="003D1A99">
        <w:rPr>
          <w:rFonts w:cs="宋体" w:hint="eastAsia"/>
          <w:b/>
          <w:sz w:val="24"/>
          <w:szCs w:val="24"/>
        </w:rPr>
        <w:t>邮寄地址</w:t>
      </w:r>
      <w:r w:rsidRPr="003D1A99">
        <w:rPr>
          <w:rFonts w:cs="宋体" w:hint="eastAsia"/>
          <w:sz w:val="24"/>
          <w:szCs w:val="24"/>
        </w:rPr>
        <w:t>；淮安市清浦工业园朝阳西路</w:t>
      </w:r>
      <w:r w:rsidRPr="003D1A99">
        <w:rPr>
          <w:rFonts w:cs="宋体" w:hint="eastAsia"/>
          <w:sz w:val="24"/>
          <w:szCs w:val="24"/>
        </w:rPr>
        <w:t>168</w:t>
      </w:r>
      <w:r w:rsidRPr="003D1A99">
        <w:rPr>
          <w:rFonts w:cs="宋体" w:hint="eastAsia"/>
          <w:sz w:val="24"/>
          <w:szCs w:val="24"/>
        </w:rPr>
        <w:t>号，江苏天士力帝益药业有限公司，工程部吴彪收。电话；</w:t>
      </w:r>
      <w:r w:rsidRPr="003D1A99">
        <w:rPr>
          <w:rFonts w:cs="宋体" w:hint="eastAsia"/>
          <w:sz w:val="24"/>
          <w:szCs w:val="24"/>
        </w:rPr>
        <w:t>13861571582.</w:t>
      </w:r>
    </w:p>
    <w:p w:rsidR="00853F12" w:rsidRPr="003D1A99" w:rsidRDefault="00853F12" w:rsidP="00853F12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 w:rsidRPr="003D1A99">
        <w:rPr>
          <w:rFonts w:cs="宋体" w:hint="eastAsia"/>
          <w:b/>
          <w:sz w:val="24"/>
          <w:szCs w:val="24"/>
        </w:rPr>
        <w:t>开标时间</w:t>
      </w:r>
      <w:r>
        <w:rPr>
          <w:rFonts w:cs="宋体" w:hint="eastAsia"/>
          <w:sz w:val="24"/>
          <w:szCs w:val="24"/>
        </w:rPr>
        <w:t>；</w:t>
      </w:r>
      <w:r w:rsidRPr="003D1A99">
        <w:rPr>
          <w:rFonts w:cs="宋体" w:hint="eastAsia"/>
          <w:sz w:val="24"/>
          <w:szCs w:val="24"/>
        </w:rPr>
        <w:t>开标时间暂定</w:t>
      </w:r>
      <w:r w:rsidRPr="003D1A99">
        <w:rPr>
          <w:rFonts w:cs="宋体" w:hint="eastAsia"/>
          <w:color w:val="000000" w:themeColor="text1"/>
          <w:sz w:val="24"/>
          <w:szCs w:val="24"/>
        </w:rPr>
        <w:t>为</w:t>
      </w:r>
      <w:r w:rsidR="00A278F8">
        <w:rPr>
          <w:rFonts w:cs="宋体" w:hint="eastAsia"/>
          <w:color w:val="000000" w:themeColor="text1"/>
          <w:sz w:val="24"/>
          <w:szCs w:val="24"/>
        </w:rPr>
        <w:t>11</w:t>
      </w:r>
      <w:r w:rsidRPr="003D1A99">
        <w:rPr>
          <w:rFonts w:cs="宋体" w:hint="eastAsia"/>
          <w:color w:val="000000" w:themeColor="text1"/>
          <w:sz w:val="24"/>
          <w:szCs w:val="24"/>
        </w:rPr>
        <w:t>月</w:t>
      </w:r>
      <w:r w:rsidR="002F533C">
        <w:rPr>
          <w:rFonts w:cs="宋体" w:hint="eastAsia"/>
          <w:color w:val="000000" w:themeColor="text1"/>
          <w:sz w:val="24"/>
          <w:szCs w:val="24"/>
        </w:rPr>
        <w:t>20</w:t>
      </w:r>
      <w:r w:rsidRPr="003D1A99">
        <w:rPr>
          <w:rFonts w:cs="宋体" w:hint="eastAsia"/>
          <w:color w:val="000000" w:themeColor="text1"/>
          <w:sz w:val="24"/>
          <w:szCs w:val="24"/>
        </w:rPr>
        <w:t>日</w:t>
      </w:r>
      <w:r w:rsidRPr="003D1A99">
        <w:rPr>
          <w:rFonts w:cs="宋体" w:hint="eastAsia"/>
          <w:sz w:val="24"/>
          <w:szCs w:val="24"/>
        </w:rPr>
        <w:t>，最终时间另行通知。</w:t>
      </w:r>
    </w:p>
    <w:p w:rsidR="00853F12" w:rsidRDefault="00853F12" w:rsidP="00853F12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 w:rsidRPr="003D1A99">
        <w:rPr>
          <w:rFonts w:cs="宋体" w:hint="eastAsia"/>
          <w:b/>
          <w:sz w:val="24"/>
          <w:szCs w:val="24"/>
        </w:rPr>
        <w:t>资质审核</w:t>
      </w:r>
      <w:r w:rsidRPr="003D1A99">
        <w:rPr>
          <w:rFonts w:cs="宋体" w:hint="eastAsia"/>
          <w:sz w:val="24"/>
          <w:szCs w:val="24"/>
        </w:rPr>
        <w:t>；投标单位经现场专家评委审核，投标</w:t>
      </w:r>
      <w:r w:rsidR="00D47226">
        <w:rPr>
          <w:rFonts w:cs="宋体" w:hint="eastAsia"/>
          <w:sz w:val="24"/>
          <w:szCs w:val="24"/>
        </w:rPr>
        <w:t>单位</w:t>
      </w:r>
      <w:r>
        <w:rPr>
          <w:rFonts w:cs="宋体" w:hint="eastAsia"/>
          <w:sz w:val="24"/>
          <w:szCs w:val="24"/>
        </w:rPr>
        <w:t>资质符合要求后进入技术评比。</w:t>
      </w:r>
    </w:p>
    <w:p w:rsidR="00853F12" w:rsidRDefault="00853F12" w:rsidP="00853F12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技术评标</w:t>
      </w:r>
      <w:r>
        <w:rPr>
          <w:rFonts w:cs="宋体" w:hint="eastAsia"/>
          <w:sz w:val="24"/>
          <w:szCs w:val="24"/>
        </w:rPr>
        <w:t>；投标单位按招标技术要求件提供投标技术文件，投标技术文件中需含不带报价的工程量清单，并明确付款方式，税率，工期，施工质量标准是否满足技术文件要求，满足技术文件要求后进入商务评比。</w:t>
      </w:r>
    </w:p>
    <w:p w:rsidR="00853F12" w:rsidRDefault="00853F12" w:rsidP="00853F12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商务评比</w:t>
      </w:r>
      <w:r>
        <w:rPr>
          <w:rFonts w:cs="宋体" w:hint="eastAsia"/>
          <w:sz w:val="24"/>
          <w:szCs w:val="24"/>
        </w:rPr>
        <w:t>；</w:t>
      </w:r>
    </w:p>
    <w:p w:rsidR="00853F12" w:rsidRDefault="00853F12" w:rsidP="00853F12">
      <w:pPr>
        <w:spacing w:line="440" w:lineRule="exact"/>
        <w:ind w:left="420"/>
        <w:rPr>
          <w:rFonts w:cs="宋体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6.1</w:t>
      </w:r>
      <w:r>
        <w:rPr>
          <w:rFonts w:cs="宋体" w:hint="eastAsia"/>
          <w:b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采用全费用单价报价，上述报价均应包含人工费、材料费、运费，机械费、措施费（成品保护费等、管理费、税金），垃圾清理，利润等一切费用。以价格最低者作为中标首选单位，投标报价采用一次报价方式。</w:t>
      </w:r>
    </w:p>
    <w:p w:rsidR="00853F12" w:rsidRDefault="00853F12" w:rsidP="00853F12">
      <w:pPr>
        <w:spacing w:line="440" w:lineRule="exact"/>
        <w:ind w:left="420"/>
        <w:rPr>
          <w:rFonts w:cs="宋体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6.2</w:t>
      </w:r>
      <w:r>
        <w:rPr>
          <w:rFonts w:cs="宋体" w:hint="eastAsia"/>
          <w:b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各单位各分项报价应符合市场，严重偏离的，将不再邀请参加我公司所有项目投标。如最低价单位个别单项报价偏离市场行情的，将进行二次洽谈。</w:t>
      </w:r>
    </w:p>
    <w:p w:rsidR="00853F12" w:rsidRDefault="00853F12" w:rsidP="00853F12">
      <w:pPr>
        <w:spacing w:line="440" w:lineRule="exact"/>
        <w:rPr>
          <w:rFonts w:cs="宋体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七、工程付款方式：</w:t>
      </w:r>
      <w:r>
        <w:rPr>
          <w:rFonts w:cs="宋体" w:hint="eastAsia"/>
          <w:sz w:val="24"/>
          <w:szCs w:val="24"/>
        </w:rPr>
        <w:t>采用包死价。工程验收合格后，付至工程合同价款的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0%</w:t>
      </w:r>
      <w:r>
        <w:rPr>
          <w:rFonts w:hint="eastAsia"/>
          <w:sz w:val="24"/>
          <w:szCs w:val="24"/>
        </w:rPr>
        <w:t>，余款作为质保金，质保期满后一次性付清</w:t>
      </w:r>
      <w:r>
        <w:rPr>
          <w:rFonts w:cs="宋体" w:hint="eastAsia"/>
          <w:sz w:val="24"/>
          <w:szCs w:val="24"/>
        </w:rPr>
        <w:t>。支付工程价款时开具工程合同价款全额增值税专用发票，税率</w:t>
      </w:r>
      <w:r>
        <w:rPr>
          <w:rFonts w:cs="宋体" w:hint="eastAsia"/>
          <w:sz w:val="24"/>
          <w:szCs w:val="24"/>
        </w:rPr>
        <w:t>9%</w:t>
      </w:r>
      <w:r>
        <w:rPr>
          <w:rFonts w:cs="宋体" w:hint="eastAsia"/>
          <w:sz w:val="24"/>
          <w:szCs w:val="24"/>
        </w:rPr>
        <w:t>。</w:t>
      </w:r>
    </w:p>
    <w:p w:rsidR="00853F12" w:rsidRDefault="00853F12" w:rsidP="00853F12">
      <w:pPr>
        <w:spacing w:line="440" w:lineRule="exact"/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八、质保期：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12个月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，自工程竣工验收之日起算。</w:t>
      </w:r>
    </w:p>
    <w:p w:rsidR="00853F12" w:rsidRDefault="00853F12" w:rsidP="00853F12">
      <w:pPr>
        <w:spacing w:line="440" w:lineRule="exact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九、工期：</w:t>
      </w:r>
      <w:r w:rsidR="00A278F8">
        <w:rPr>
          <w:rFonts w:cs="宋体" w:hint="eastAsia"/>
          <w:b/>
          <w:bCs/>
          <w:sz w:val="28"/>
          <w:szCs w:val="28"/>
        </w:rPr>
        <w:t>8</w:t>
      </w:r>
      <w:bookmarkStart w:id="0" w:name="_GoBack"/>
      <w:bookmarkEnd w:id="0"/>
      <w:r>
        <w:rPr>
          <w:rFonts w:cs="宋体" w:hint="eastAsia"/>
          <w:sz w:val="24"/>
          <w:szCs w:val="24"/>
        </w:rPr>
        <w:t>天，自通知施工单位进场施工日期起算。</w:t>
      </w:r>
    </w:p>
    <w:p w:rsidR="00853F12" w:rsidRPr="00853F12" w:rsidRDefault="00853F12" w:rsidP="00853F12">
      <w:pPr>
        <w:spacing w:line="440" w:lineRule="exact"/>
        <w:rPr>
          <w:rFonts w:ascii="宋体" w:hAnsi="宋体" w:cs="宋体"/>
          <w:sz w:val="22"/>
          <w:szCs w:val="22"/>
        </w:rPr>
      </w:pPr>
    </w:p>
    <w:p w:rsidR="00D0525B" w:rsidRDefault="00D0525B">
      <w:pPr>
        <w:spacing w:line="440" w:lineRule="exact"/>
        <w:jc w:val="left"/>
        <w:rPr>
          <w:rFonts w:cs="Times New Roman"/>
          <w:sz w:val="28"/>
          <w:szCs w:val="28"/>
        </w:rPr>
      </w:pPr>
    </w:p>
    <w:sectPr w:rsidR="00D0525B" w:rsidSect="00D0525B">
      <w:pgSz w:w="11906" w:h="16838"/>
      <w:pgMar w:top="851" w:right="1021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EF" w:rsidRDefault="002632EF" w:rsidP="00C73D09">
      <w:r>
        <w:separator/>
      </w:r>
    </w:p>
  </w:endnote>
  <w:endnote w:type="continuationSeparator" w:id="1">
    <w:p w:rsidR="002632EF" w:rsidRDefault="002632EF" w:rsidP="00C73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EF" w:rsidRDefault="002632EF" w:rsidP="00C73D09">
      <w:r>
        <w:separator/>
      </w:r>
    </w:p>
  </w:footnote>
  <w:footnote w:type="continuationSeparator" w:id="1">
    <w:p w:rsidR="002632EF" w:rsidRDefault="002632EF" w:rsidP="00C73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EAD"/>
    <w:multiLevelType w:val="multilevel"/>
    <w:tmpl w:val="07AE4E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677C13"/>
    <w:multiLevelType w:val="multilevel"/>
    <w:tmpl w:val="1E677C1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08BEEE"/>
    <w:multiLevelType w:val="singleLevel"/>
    <w:tmpl w:val="6B08BEE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7709795A"/>
    <w:multiLevelType w:val="multilevel"/>
    <w:tmpl w:val="7709795A"/>
    <w:lvl w:ilvl="0">
      <w:start w:val="1"/>
      <w:numFmt w:val="decimal"/>
      <w:lvlText w:val="%1）"/>
      <w:lvlJc w:val="left"/>
      <w:pPr>
        <w:ind w:left="68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3" w:hanging="420"/>
      </w:pPr>
    </w:lvl>
    <w:lvl w:ilvl="2">
      <w:start w:val="1"/>
      <w:numFmt w:val="lowerRoman"/>
      <w:lvlText w:val="%3."/>
      <w:lvlJc w:val="right"/>
      <w:pPr>
        <w:ind w:left="1583" w:hanging="420"/>
      </w:pPr>
    </w:lvl>
    <w:lvl w:ilvl="3">
      <w:start w:val="1"/>
      <w:numFmt w:val="decimal"/>
      <w:lvlText w:val="%4."/>
      <w:lvlJc w:val="left"/>
      <w:pPr>
        <w:ind w:left="2003" w:hanging="420"/>
      </w:pPr>
    </w:lvl>
    <w:lvl w:ilvl="4">
      <w:start w:val="1"/>
      <w:numFmt w:val="lowerLetter"/>
      <w:lvlText w:val="%5)"/>
      <w:lvlJc w:val="left"/>
      <w:pPr>
        <w:ind w:left="2423" w:hanging="420"/>
      </w:pPr>
    </w:lvl>
    <w:lvl w:ilvl="5">
      <w:start w:val="1"/>
      <w:numFmt w:val="lowerRoman"/>
      <w:lvlText w:val="%6."/>
      <w:lvlJc w:val="right"/>
      <w:pPr>
        <w:ind w:left="2843" w:hanging="420"/>
      </w:pPr>
    </w:lvl>
    <w:lvl w:ilvl="6">
      <w:start w:val="1"/>
      <w:numFmt w:val="decimal"/>
      <w:lvlText w:val="%7."/>
      <w:lvlJc w:val="left"/>
      <w:pPr>
        <w:ind w:left="3263" w:hanging="420"/>
      </w:pPr>
    </w:lvl>
    <w:lvl w:ilvl="7">
      <w:start w:val="1"/>
      <w:numFmt w:val="lowerLetter"/>
      <w:lvlText w:val="%8)"/>
      <w:lvlJc w:val="left"/>
      <w:pPr>
        <w:ind w:left="3683" w:hanging="420"/>
      </w:pPr>
    </w:lvl>
    <w:lvl w:ilvl="8">
      <w:start w:val="1"/>
      <w:numFmt w:val="lowerRoman"/>
      <w:lvlText w:val="%9."/>
      <w:lvlJc w:val="right"/>
      <w:pPr>
        <w:ind w:left="4103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JhM2MxMGJkODE2MmM5MzM3YzY4MzI1ODMwNGM3ZmIifQ=="/>
  </w:docVars>
  <w:rsids>
    <w:rsidRoot w:val="00124D85"/>
    <w:rsid w:val="00011051"/>
    <w:rsid w:val="00011488"/>
    <w:rsid w:val="0001600D"/>
    <w:rsid w:val="0002522F"/>
    <w:rsid w:val="00052D07"/>
    <w:rsid w:val="00056A93"/>
    <w:rsid w:val="000633D6"/>
    <w:rsid w:val="000765D4"/>
    <w:rsid w:val="00080715"/>
    <w:rsid w:val="000B05E7"/>
    <w:rsid w:val="000B7372"/>
    <w:rsid w:val="000E5E63"/>
    <w:rsid w:val="0010508C"/>
    <w:rsid w:val="00117A86"/>
    <w:rsid w:val="00117DED"/>
    <w:rsid w:val="001214A9"/>
    <w:rsid w:val="00124D85"/>
    <w:rsid w:val="001276AC"/>
    <w:rsid w:val="00127B2C"/>
    <w:rsid w:val="0015162B"/>
    <w:rsid w:val="00163361"/>
    <w:rsid w:val="001707DB"/>
    <w:rsid w:val="001729C9"/>
    <w:rsid w:val="001915BA"/>
    <w:rsid w:val="0019791D"/>
    <w:rsid w:val="001A45C4"/>
    <w:rsid w:val="001A4A42"/>
    <w:rsid w:val="001D5880"/>
    <w:rsid w:val="001E45BA"/>
    <w:rsid w:val="001E5A2C"/>
    <w:rsid w:val="001F4D2E"/>
    <w:rsid w:val="002231AB"/>
    <w:rsid w:val="0023043B"/>
    <w:rsid w:val="0023404F"/>
    <w:rsid w:val="00234A99"/>
    <w:rsid w:val="00235F49"/>
    <w:rsid w:val="00241AC3"/>
    <w:rsid w:val="00242289"/>
    <w:rsid w:val="00243331"/>
    <w:rsid w:val="00245A21"/>
    <w:rsid w:val="00245FEE"/>
    <w:rsid w:val="002546C4"/>
    <w:rsid w:val="002605F3"/>
    <w:rsid w:val="00262B94"/>
    <w:rsid w:val="002632EF"/>
    <w:rsid w:val="00267695"/>
    <w:rsid w:val="00267B0E"/>
    <w:rsid w:val="00283D2C"/>
    <w:rsid w:val="002921A3"/>
    <w:rsid w:val="00297F2B"/>
    <w:rsid w:val="002A75A6"/>
    <w:rsid w:val="002B4969"/>
    <w:rsid w:val="002B6EEF"/>
    <w:rsid w:val="002C6B95"/>
    <w:rsid w:val="002C7C12"/>
    <w:rsid w:val="002E16FD"/>
    <w:rsid w:val="002F0DCB"/>
    <w:rsid w:val="002F533C"/>
    <w:rsid w:val="002F6C2C"/>
    <w:rsid w:val="0032291D"/>
    <w:rsid w:val="00340964"/>
    <w:rsid w:val="00356771"/>
    <w:rsid w:val="00361C25"/>
    <w:rsid w:val="003664C1"/>
    <w:rsid w:val="003A160A"/>
    <w:rsid w:val="003A6E10"/>
    <w:rsid w:val="003B5FC8"/>
    <w:rsid w:val="003B6CBD"/>
    <w:rsid w:val="003C6733"/>
    <w:rsid w:val="003D2700"/>
    <w:rsid w:val="003D3A1A"/>
    <w:rsid w:val="003D6208"/>
    <w:rsid w:val="003D7145"/>
    <w:rsid w:val="003D79BC"/>
    <w:rsid w:val="003E33E7"/>
    <w:rsid w:val="003E400D"/>
    <w:rsid w:val="003E41EB"/>
    <w:rsid w:val="003F11A0"/>
    <w:rsid w:val="003F20B9"/>
    <w:rsid w:val="003F2562"/>
    <w:rsid w:val="004044FB"/>
    <w:rsid w:val="0042285C"/>
    <w:rsid w:val="00425B55"/>
    <w:rsid w:val="00426B48"/>
    <w:rsid w:val="00462CE7"/>
    <w:rsid w:val="00466B35"/>
    <w:rsid w:val="00485C13"/>
    <w:rsid w:val="0049514C"/>
    <w:rsid w:val="004A2BC9"/>
    <w:rsid w:val="004D29E2"/>
    <w:rsid w:val="004D2FE0"/>
    <w:rsid w:val="004D69DB"/>
    <w:rsid w:val="00506671"/>
    <w:rsid w:val="0050667F"/>
    <w:rsid w:val="00507F0F"/>
    <w:rsid w:val="0051705A"/>
    <w:rsid w:val="00520914"/>
    <w:rsid w:val="005242D2"/>
    <w:rsid w:val="005265F2"/>
    <w:rsid w:val="00526974"/>
    <w:rsid w:val="00570E59"/>
    <w:rsid w:val="00582426"/>
    <w:rsid w:val="00594571"/>
    <w:rsid w:val="00597DDE"/>
    <w:rsid w:val="005C1A60"/>
    <w:rsid w:val="005D3068"/>
    <w:rsid w:val="005D7810"/>
    <w:rsid w:val="005E0E55"/>
    <w:rsid w:val="005E4C95"/>
    <w:rsid w:val="005E6D01"/>
    <w:rsid w:val="00604270"/>
    <w:rsid w:val="00611C4F"/>
    <w:rsid w:val="00634412"/>
    <w:rsid w:val="006556F8"/>
    <w:rsid w:val="0065571A"/>
    <w:rsid w:val="00666673"/>
    <w:rsid w:val="0068581D"/>
    <w:rsid w:val="006962B3"/>
    <w:rsid w:val="006A0B7E"/>
    <w:rsid w:val="006C1AE5"/>
    <w:rsid w:val="006D219E"/>
    <w:rsid w:val="006E6035"/>
    <w:rsid w:val="007003E0"/>
    <w:rsid w:val="007034A8"/>
    <w:rsid w:val="007052FF"/>
    <w:rsid w:val="00714766"/>
    <w:rsid w:val="00721EB9"/>
    <w:rsid w:val="00722A59"/>
    <w:rsid w:val="00723EC8"/>
    <w:rsid w:val="007270D2"/>
    <w:rsid w:val="00727BBE"/>
    <w:rsid w:val="0075316E"/>
    <w:rsid w:val="00753608"/>
    <w:rsid w:val="00755378"/>
    <w:rsid w:val="007776A4"/>
    <w:rsid w:val="007826BD"/>
    <w:rsid w:val="007932F6"/>
    <w:rsid w:val="007A5C15"/>
    <w:rsid w:val="007A7CFF"/>
    <w:rsid w:val="007B1180"/>
    <w:rsid w:val="007C10E3"/>
    <w:rsid w:val="007E718C"/>
    <w:rsid w:val="007F5479"/>
    <w:rsid w:val="008046DD"/>
    <w:rsid w:val="00815F79"/>
    <w:rsid w:val="00821C80"/>
    <w:rsid w:val="00824A64"/>
    <w:rsid w:val="0082609F"/>
    <w:rsid w:val="0083059B"/>
    <w:rsid w:val="00834269"/>
    <w:rsid w:val="00843AA0"/>
    <w:rsid w:val="00853F12"/>
    <w:rsid w:val="00860CB4"/>
    <w:rsid w:val="00864C54"/>
    <w:rsid w:val="0087103A"/>
    <w:rsid w:val="00872F25"/>
    <w:rsid w:val="0089417B"/>
    <w:rsid w:val="00897402"/>
    <w:rsid w:val="008A11F5"/>
    <w:rsid w:val="008A3646"/>
    <w:rsid w:val="008B2E2B"/>
    <w:rsid w:val="008E0498"/>
    <w:rsid w:val="008E2CA1"/>
    <w:rsid w:val="008F66B5"/>
    <w:rsid w:val="00906B9F"/>
    <w:rsid w:val="00915E71"/>
    <w:rsid w:val="00926BBF"/>
    <w:rsid w:val="009360CC"/>
    <w:rsid w:val="0095575F"/>
    <w:rsid w:val="009711BE"/>
    <w:rsid w:val="00980B29"/>
    <w:rsid w:val="00997535"/>
    <w:rsid w:val="009A2C04"/>
    <w:rsid w:val="009A4774"/>
    <w:rsid w:val="009B54FE"/>
    <w:rsid w:val="009C243A"/>
    <w:rsid w:val="009D7766"/>
    <w:rsid w:val="009E4214"/>
    <w:rsid w:val="009F5B17"/>
    <w:rsid w:val="009F7255"/>
    <w:rsid w:val="00A13DA7"/>
    <w:rsid w:val="00A278F8"/>
    <w:rsid w:val="00A44F9F"/>
    <w:rsid w:val="00A57EC4"/>
    <w:rsid w:val="00A63A4B"/>
    <w:rsid w:val="00A6407D"/>
    <w:rsid w:val="00A7103B"/>
    <w:rsid w:val="00A7767D"/>
    <w:rsid w:val="00A87147"/>
    <w:rsid w:val="00A93AED"/>
    <w:rsid w:val="00AA0878"/>
    <w:rsid w:val="00AB4179"/>
    <w:rsid w:val="00AB5ED7"/>
    <w:rsid w:val="00AD43F2"/>
    <w:rsid w:val="00AF2F70"/>
    <w:rsid w:val="00AF5EDC"/>
    <w:rsid w:val="00B15D15"/>
    <w:rsid w:val="00B5195D"/>
    <w:rsid w:val="00B53AFD"/>
    <w:rsid w:val="00B55D69"/>
    <w:rsid w:val="00B576C2"/>
    <w:rsid w:val="00B62206"/>
    <w:rsid w:val="00B70441"/>
    <w:rsid w:val="00B72F66"/>
    <w:rsid w:val="00B83FA4"/>
    <w:rsid w:val="00B86367"/>
    <w:rsid w:val="00BC47AD"/>
    <w:rsid w:val="00BF67F8"/>
    <w:rsid w:val="00BF6B7B"/>
    <w:rsid w:val="00C222B2"/>
    <w:rsid w:val="00C23EA6"/>
    <w:rsid w:val="00C26B8C"/>
    <w:rsid w:val="00C5151D"/>
    <w:rsid w:val="00C5372F"/>
    <w:rsid w:val="00C6183F"/>
    <w:rsid w:val="00C71449"/>
    <w:rsid w:val="00C73D09"/>
    <w:rsid w:val="00C77A0A"/>
    <w:rsid w:val="00C80557"/>
    <w:rsid w:val="00C8071A"/>
    <w:rsid w:val="00C839B0"/>
    <w:rsid w:val="00CA0346"/>
    <w:rsid w:val="00CC2609"/>
    <w:rsid w:val="00CC379C"/>
    <w:rsid w:val="00CD5356"/>
    <w:rsid w:val="00CE2BC1"/>
    <w:rsid w:val="00CE59CD"/>
    <w:rsid w:val="00D0525B"/>
    <w:rsid w:val="00D05A75"/>
    <w:rsid w:val="00D10C35"/>
    <w:rsid w:val="00D4403D"/>
    <w:rsid w:val="00D47226"/>
    <w:rsid w:val="00D5465E"/>
    <w:rsid w:val="00D7108F"/>
    <w:rsid w:val="00D815EA"/>
    <w:rsid w:val="00D90AA5"/>
    <w:rsid w:val="00D9329A"/>
    <w:rsid w:val="00DB22B4"/>
    <w:rsid w:val="00DB6502"/>
    <w:rsid w:val="00DC58AA"/>
    <w:rsid w:val="00DC7583"/>
    <w:rsid w:val="00E079A6"/>
    <w:rsid w:val="00E149C9"/>
    <w:rsid w:val="00E203F3"/>
    <w:rsid w:val="00E33F66"/>
    <w:rsid w:val="00E363D6"/>
    <w:rsid w:val="00E412EC"/>
    <w:rsid w:val="00E4264D"/>
    <w:rsid w:val="00E609F8"/>
    <w:rsid w:val="00E77016"/>
    <w:rsid w:val="00E8592C"/>
    <w:rsid w:val="00E87EFB"/>
    <w:rsid w:val="00EA40A3"/>
    <w:rsid w:val="00EB23C3"/>
    <w:rsid w:val="00EB73D1"/>
    <w:rsid w:val="00EC3248"/>
    <w:rsid w:val="00EE06F5"/>
    <w:rsid w:val="00EF3C91"/>
    <w:rsid w:val="00F044E7"/>
    <w:rsid w:val="00F045AB"/>
    <w:rsid w:val="00F129D3"/>
    <w:rsid w:val="00F141F3"/>
    <w:rsid w:val="00F14A7D"/>
    <w:rsid w:val="00F16B9E"/>
    <w:rsid w:val="00F16F06"/>
    <w:rsid w:val="00F32629"/>
    <w:rsid w:val="00F43BEA"/>
    <w:rsid w:val="00F645A4"/>
    <w:rsid w:val="00F7014F"/>
    <w:rsid w:val="00F841E6"/>
    <w:rsid w:val="00FA0B5A"/>
    <w:rsid w:val="00FA386D"/>
    <w:rsid w:val="00FB74F3"/>
    <w:rsid w:val="00FC484A"/>
    <w:rsid w:val="00FC590A"/>
    <w:rsid w:val="00FC7B0D"/>
    <w:rsid w:val="00FD2E2E"/>
    <w:rsid w:val="00FD5C3B"/>
    <w:rsid w:val="00FE6AC7"/>
    <w:rsid w:val="00FF3D86"/>
    <w:rsid w:val="00FF5C3C"/>
    <w:rsid w:val="055148BA"/>
    <w:rsid w:val="05F6560C"/>
    <w:rsid w:val="079D4E7C"/>
    <w:rsid w:val="0B543071"/>
    <w:rsid w:val="0D2564A8"/>
    <w:rsid w:val="0D4331A5"/>
    <w:rsid w:val="0DFC44D3"/>
    <w:rsid w:val="102962AF"/>
    <w:rsid w:val="105F0804"/>
    <w:rsid w:val="12D3094F"/>
    <w:rsid w:val="136C7F07"/>
    <w:rsid w:val="14D7452C"/>
    <w:rsid w:val="19A8293B"/>
    <w:rsid w:val="1CC01D49"/>
    <w:rsid w:val="209239FD"/>
    <w:rsid w:val="2295246F"/>
    <w:rsid w:val="25473008"/>
    <w:rsid w:val="262852DF"/>
    <w:rsid w:val="2CFF241A"/>
    <w:rsid w:val="2D2B4D4C"/>
    <w:rsid w:val="2E175F35"/>
    <w:rsid w:val="32EB591A"/>
    <w:rsid w:val="35AB19BF"/>
    <w:rsid w:val="3A0177D1"/>
    <w:rsid w:val="3FC92B3F"/>
    <w:rsid w:val="409750A3"/>
    <w:rsid w:val="43413334"/>
    <w:rsid w:val="47A83982"/>
    <w:rsid w:val="4883678C"/>
    <w:rsid w:val="48CB5B7A"/>
    <w:rsid w:val="4B770784"/>
    <w:rsid w:val="57664CC0"/>
    <w:rsid w:val="6A366774"/>
    <w:rsid w:val="6A507835"/>
    <w:rsid w:val="6C3D028D"/>
    <w:rsid w:val="6E440718"/>
    <w:rsid w:val="70E50D9F"/>
    <w:rsid w:val="720C498A"/>
    <w:rsid w:val="79B80F53"/>
    <w:rsid w:val="7BD83B2F"/>
    <w:rsid w:val="7E7F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25B"/>
    <w:pPr>
      <w:widowControl/>
      <w:ind w:firstLineChars="200" w:firstLine="48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footer"/>
    <w:basedOn w:val="a"/>
    <w:link w:val="Char0"/>
    <w:uiPriority w:val="99"/>
    <w:semiHidden/>
    <w:qFormat/>
    <w:rsid w:val="00D0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D0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D0525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locked/>
    <w:rsid w:val="00D052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D0525B"/>
    <w:rPr>
      <w:sz w:val="18"/>
      <w:szCs w:val="18"/>
    </w:rPr>
  </w:style>
  <w:style w:type="paragraph" w:styleId="a7">
    <w:name w:val="List Paragraph"/>
    <w:basedOn w:val="a"/>
    <w:uiPriority w:val="99"/>
    <w:qFormat/>
    <w:rsid w:val="00D0525B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D0525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DB74-DAD4-4799-95D5-137CF692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245</Words>
  <Characters>1397</Characters>
  <Application>Microsoft Office Word</Application>
  <DocSecurity>0</DocSecurity>
  <Lines>11</Lines>
  <Paragraphs>3</Paragraphs>
  <ScaleCrop>false</ScaleCrop>
  <Company>Sky123.Org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174</cp:revision>
  <cp:lastPrinted>2024-09-13T01:20:00Z</cp:lastPrinted>
  <dcterms:created xsi:type="dcterms:W3CDTF">2014-06-24T01:43:00Z</dcterms:created>
  <dcterms:modified xsi:type="dcterms:W3CDTF">2024-11-05T01:04:00Z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A1BC8EDA6A544F178575F82767EF77B3_12</vt:lpwstr>
  </property>
</Properties>
</file>