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F9" w:rsidRPr="00905876" w:rsidRDefault="000376F9" w:rsidP="00905876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905876">
        <w:rPr>
          <w:rFonts w:ascii="黑体" w:eastAsia="黑体" w:hAnsi="黑体" w:hint="eastAsia"/>
          <w:b/>
          <w:sz w:val="32"/>
          <w:szCs w:val="32"/>
        </w:rPr>
        <w:t>江苏天</w:t>
      </w:r>
      <w:proofErr w:type="gramStart"/>
      <w:r w:rsidRPr="00905876">
        <w:rPr>
          <w:rFonts w:ascii="黑体" w:eastAsia="黑体" w:hAnsi="黑体" w:hint="eastAsia"/>
          <w:b/>
          <w:sz w:val="32"/>
          <w:szCs w:val="32"/>
        </w:rPr>
        <w:t>士力帝益</w:t>
      </w:r>
      <w:proofErr w:type="gramEnd"/>
      <w:r w:rsidRPr="00905876">
        <w:rPr>
          <w:rFonts w:ascii="黑体" w:eastAsia="黑体" w:hAnsi="黑体" w:hint="eastAsia"/>
          <w:b/>
          <w:sz w:val="32"/>
          <w:szCs w:val="32"/>
        </w:rPr>
        <w:t>药业有限公司</w:t>
      </w:r>
    </w:p>
    <w:p w:rsidR="000376F9" w:rsidRPr="00825648" w:rsidRDefault="000A50FF" w:rsidP="00905876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无菌</w:t>
      </w:r>
      <w:r w:rsidR="00825648" w:rsidRPr="00825648">
        <w:rPr>
          <w:rFonts w:ascii="黑体" w:eastAsia="黑体" w:hAnsi="黑体" w:hint="eastAsia"/>
          <w:b/>
          <w:sz w:val="32"/>
          <w:szCs w:val="32"/>
        </w:rPr>
        <w:t>车间</w:t>
      </w:r>
      <w:r>
        <w:rPr>
          <w:rFonts w:ascii="黑体" w:eastAsia="黑体" w:hAnsi="黑体" w:hint="eastAsia"/>
          <w:b/>
          <w:sz w:val="32"/>
          <w:szCs w:val="32"/>
        </w:rPr>
        <w:t>清洗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柜</w:t>
      </w:r>
      <w:r w:rsidR="00F9205B">
        <w:rPr>
          <w:rFonts w:ascii="黑体" w:eastAsia="黑体" w:hAnsi="黑体"/>
          <w:b/>
          <w:sz w:val="32"/>
          <w:szCs w:val="32"/>
        </w:rPr>
        <w:t>制作</w:t>
      </w:r>
      <w:proofErr w:type="gramEnd"/>
      <w:r w:rsidR="000376F9" w:rsidRPr="00825648">
        <w:rPr>
          <w:rFonts w:ascii="黑体" w:eastAsia="黑体" w:hAnsi="黑体" w:hint="eastAsia"/>
          <w:b/>
          <w:sz w:val="32"/>
          <w:szCs w:val="32"/>
        </w:rPr>
        <w:t>招标文件</w:t>
      </w:r>
    </w:p>
    <w:p w:rsidR="000376F9" w:rsidRPr="00D271E8" w:rsidRDefault="000376F9" w:rsidP="00905876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 w:rsidRPr="00D271E8">
        <w:rPr>
          <w:rFonts w:ascii="黑体" w:eastAsia="黑体" w:hAnsi="黑体"/>
          <w:b/>
          <w:bCs/>
          <w:sz w:val="36"/>
          <w:szCs w:val="36"/>
        </w:rPr>
        <w:t>A</w:t>
      </w:r>
      <w:r w:rsidRPr="00D271E8">
        <w:rPr>
          <w:rFonts w:ascii="黑体" w:eastAsia="黑体" w:hAnsi="黑体" w:hint="eastAsia"/>
          <w:b/>
          <w:bCs/>
          <w:sz w:val="36"/>
          <w:szCs w:val="36"/>
        </w:rPr>
        <w:t>、技术部分</w:t>
      </w:r>
    </w:p>
    <w:p w:rsidR="000376F9" w:rsidRDefault="000376F9" w:rsidP="00F9205B">
      <w:pPr>
        <w:spacing w:line="460" w:lineRule="exact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一、招标范围：</w:t>
      </w:r>
    </w:p>
    <w:p w:rsidR="00CE1292" w:rsidRPr="00F9205B" w:rsidRDefault="00CE1292" w:rsidP="00F9205B">
      <w:pPr>
        <w:spacing w:line="460" w:lineRule="exact"/>
        <w:jc w:val="left"/>
        <w:rPr>
          <w:rFonts w:ascii="黑体" w:eastAsia="黑体" w:hAnsi="黑体"/>
          <w:sz w:val="24"/>
        </w:rPr>
      </w:pPr>
      <w:r w:rsidRPr="00F9205B">
        <w:rPr>
          <w:rFonts w:ascii="黑体" w:eastAsia="黑体" w:hAnsi="黑体" w:hint="eastAsia"/>
          <w:sz w:val="24"/>
        </w:rPr>
        <w:t>1.1</w:t>
      </w:r>
      <w:r w:rsidR="000A50FF">
        <w:rPr>
          <w:rFonts w:ascii="黑体" w:eastAsia="黑体" w:hAnsi="黑体" w:hint="eastAsia"/>
          <w:sz w:val="24"/>
        </w:rPr>
        <w:t>不锈钢清洗柜</w:t>
      </w:r>
      <w:r w:rsidRPr="00F9205B">
        <w:rPr>
          <w:rFonts w:ascii="黑体" w:eastAsia="黑体" w:hAnsi="黑体" w:hint="eastAsia"/>
          <w:sz w:val="24"/>
        </w:rPr>
        <w:t>1台</w:t>
      </w:r>
    </w:p>
    <w:p w:rsidR="007A4A32" w:rsidRPr="00CE1292" w:rsidRDefault="000376F9" w:rsidP="00F9205B">
      <w:pPr>
        <w:spacing w:line="460" w:lineRule="exact"/>
        <w:rPr>
          <w:sz w:val="24"/>
        </w:rPr>
      </w:pPr>
      <w:r w:rsidRPr="00D271E8">
        <w:rPr>
          <w:bCs/>
          <w:szCs w:val="21"/>
        </w:rPr>
        <w:t>1.2</w:t>
      </w:r>
      <w:r w:rsidRPr="00D271E8">
        <w:rPr>
          <w:rFonts w:hint="eastAsia"/>
          <w:bCs/>
          <w:szCs w:val="21"/>
        </w:rPr>
        <w:t>、包装、运输和交付；</w:t>
      </w:r>
    </w:p>
    <w:p w:rsidR="00B8182C" w:rsidRDefault="00B8182C" w:rsidP="00F9205B">
      <w:pPr>
        <w:spacing w:line="460" w:lineRule="exac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二、技术要求</w:t>
      </w:r>
    </w:p>
    <w:p w:rsidR="00CE1292" w:rsidRPr="00F9205B" w:rsidRDefault="00CE1292" w:rsidP="00F9205B">
      <w:pPr>
        <w:spacing w:line="460" w:lineRule="exact"/>
        <w:rPr>
          <w:rFonts w:ascii="黑体" w:eastAsia="黑体" w:hAnsi="黑体"/>
          <w:bCs/>
          <w:sz w:val="24"/>
        </w:rPr>
      </w:pPr>
      <w:r w:rsidRPr="00F9205B">
        <w:rPr>
          <w:rFonts w:ascii="黑体" w:eastAsia="黑体" w:hAnsi="黑体" w:hint="eastAsia"/>
          <w:bCs/>
          <w:sz w:val="24"/>
        </w:rPr>
        <w:t>1、</w:t>
      </w:r>
      <w:r w:rsidR="000A50FF">
        <w:rPr>
          <w:rFonts w:ascii="黑体" w:eastAsia="黑体" w:hAnsi="黑体" w:hint="eastAsia"/>
          <w:bCs/>
          <w:sz w:val="24"/>
        </w:rPr>
        <w:t>不锈钢清洗柜</w:t>
      </w:r>
    </w:p>
    <w:p w:rsidR="00CE1292" w:rsidRPr="00F9205B" w:rsidRDefault="00CE1292" w:rsidP="00F9205B">
      <w:pPr>
        <w:spacing w:line="460" w:lineRule="exact"/>
        <w:rPr>
          <w:rFonts w:ascii="黑体" w:eastAsia="黑体" w:hAnsi="黑体"/>
          <w:bCs/>
          <w:sz w:val="24"/>
        </w:rPr>
      </w:pPr>
      <w:r w:rsidRPr="00F9205B">
        <w:rPr>
          <w:rFonts w:ascii="黑体" w:eastAsia="黑体" w:hAnsi="黑体" w:hint="eastAsia"/>
          <w:bCs/>
          <w:sz w:val="24"/>
        </w:rPr>
        <w:t>1.1</w:t>
      </w:r>
      <w:r w:rsidR="0013240D">
        <w:rPr>
          <w:rFonts w:ascii="黑体" w:eastAsia="黑体" w:hAnsi="黑体" w:hint="eastAsia"/>
          <w:bCs/>
          <w:sz w:val="24"/>
        </w:rPr>
        <w:t>柜体</w:t>
      </w:r>
      <w:r w:rsidR="000A50FF">
        <w:rPr>
          <w:rFonts w:ascii="黑体" w:eastAsia="黑体" w:hAnsi="黑体" w:hint="eastAsia"/>
          <w:bCs/>
          <w:sz w:val="24"/>
        </w:rPr>
        <w:t>尺寸为700*480*1000</w:t>
      </w:r>
      <w:r w:rsidR="000A50FF">
        <w:rPr>
          <w:rFonts w:ascii="黑体" w:eastAsia="黑体" w:hAnsi="黑体"/>
          <w:bCs/>
          <w:sz w:val="24"/>
        </w:rPr>
        <w:t>mm</w:t>
      </w:r>
    </w:p>
    <w:p w:rsidR="008A30C6" w:rsidRPr="00F9205B" w:rsidRDefault="008A30C6" w:rsidP="00F9205B">
      <w:pPr>
        <w:spacing w:line="460" w:lineRule="exact"/>
        <w:rPr>
          <w:rFonts w:ascii="黑体" w:eastAsia="黑体" w:hAnsi="黑体"/>
          <w:bCs/>
          <w:sz w:val="24"/>
        </w:rPr>
      </w:pPr>
      <w:r w:rsidRPr="00F9205B">
        <w:rPr>
          <w:rFonts w:ascii="黑体" w:eastAsia="黑体" w:hAnsi="黑体" w:hint="eastAsia"/>
          <w:bCs/>
          <w:sz w:val="24"/>
        </w:rPr>
        <w:t>1.</w:t>
      </w:r>
      <w:r w:rsidR="000A50FF">
        <w:rPr>
          <w:rFonts w:ascii="黑体" w:eastAsia="黑体" w:hAnsi="黑体"/>
          <w:bCs/>
          <w:sz w:val="24"/>
        </w:rPr>
        <w:t>2</w:t>
      </w:r>
      <w:r w:rsidR="000A50FF">
        <w:rPr>
          <w:rFonts w:ascii="黑体" w:eastAsia="黑体" w:hAnsi="黑体" w:hint="eastAsia"/>
          <w:bCs/>
          <w:sz w:val="24"/>
        </w:rPr>
        <w:t>材质</w:t>
      </w:r>
      <w:r w:rsidR="000A50FF">
        <w:rPr>
          <w:rFonts w:ascii="黑体" w:eastAsia="黑体" w:hAnsi="黑体"/>
          <w:bCs/>
          <w:sz w:val="24"/>
        </w:rPr>
        <w:t>为：</w:t>
      </w:r>
      <w:r w:rsidR="000A50FF">
        <w:rPr>
          <w:rFonts w:ascii="黑体" w:eastAsia="黑体" w:hAnsi="黑体" w:hint="eastAsia"/>
          <w:bCs/>
          <w:sz w:val="24"/>
        </w:rPr>
        <w:t>不锈钢2B板</w:t>
      </w:r>
      <w:r w:rsidR="000A50FF">
        <w:rPr>
          <w:rFonts w:ascii="黑体" w:eastAsia="黑体" w:hAnsi="黑体"/>
          <w:bCs/>
          <w:sz w:val="24"/>
        </w:rPr>
        <w:t>，厚度</w:t>
      </w:r>
      <w:r w:rsidR="000A50FF">
        <w:rPr>
          <w:rFonts w:ascii="黑体" w:eastAsia="黑体" w:hAnsi="黑体" w:hint="eastAsia"/>
          <w:bCs/>
          <w:sz w:val="24"/>
        </w:rPr>
        <w:t>3</w:t>
      </w:r>
      <w:r w:rsidR="000A50FF">
        <w:rPr>
          <w:rFonts w:ascii="黑体" w:eastAsia="黑体" w:hAnsi="黑体"/>
          <w:bCs/>
          <w:sz w:val="24"/>
        </w:rPr>
        <w:t>mm</w:t>
      </w:r>
      <w:r w:rsidR="000A50FF">
        <w:rPr>
          <w:rFonts w:ascii="黑体" w:eastAsia="黑体" w:hAnsi="黑体" w:hint="eastAsia"/>
          <w:bCs/>
          <w:sz w:val="24"/>
        </w:rPr>
        <w:t>，作</w:t>
      </w:r>
      <w:r w:rsidR="000A50FF">
        <w:rPr>
          <w:rFonts w:ascii="黑体" w:eastAsia="黑体" w:hAnsi="黑体"/>
          <w:bCs/>
          <w:sz w:val="24"/>
        </w:rPr>
        <w:t>折边处理</w:t>
      </w:r>
    </w:p>
    <w:p w:rsidR="000A50FF" w:rsidRDefault="008A30C6" w:rsidP="00F9205B">
      <w:pPr>
        <w:spacing w:line="460" w:lineRule="exact"/>
        <w:rPr>
          <w:rFonts w:ascii="黑体" w:eastAsia="黑体" w:hAnsi="黑体"/>
          <w:bCs/>
          <w:sz w:val="24"/>
        </w:rPr>
      </w:pPr>
      <w:r w:rsidRPr="00F9205B">
        <w:rPr>
          <w:rFonts w:ascii="黑体" w:eastAsia="黑体" w:hAnsi="黑体"/>
          <w:bCs/>
          <w:sz w:val="24"/>
        </w:rPr>
        <w:t>1.</w:t>
      </w:r>
      <w:r w:rsidR="000A50FF">
        <w:rPr>
          <w:rFonts w:ascii="黑体" w:eastAsia="黑体" w:hAnsi="黑体"/>
          <w:bCs/>
          <w:sz w:val="24"/>
        </w:rPr>
        <w:t>3</w:t>
      </w:r>
      <w:r w:rsidR="000A50FF">
        <w:rPr>
          <w:rFonts w:ascii="黑体" w:eastAsia="黑体" w:hAnsi="黑体" w:hint="eastAsia"/>
          <w:bCs/>
          <w:sz w:val="24"/>
        </w:rPr>
        <w:t>柜体</w:t>
      </w:r>
      <w:r w:rsidR="000A50FF">
        <w:rPr>
          <w:rFonts w:ascii="黑体" w:eastAsia="黑体" w:hAnsi="黑体"/>
          <w:bCs/>
          <w:sz w:val="24"/>
        </w:rPr>
        <w:t>外部做</w:t>
      </w:r>
      <w:r w:rsidR="000A50FF">
        <w:rPr>
          <w:rFonts w:ascii="黑体" w:eastAsia="黑体" w:hAnsi="黑体" w:hint="eastAsia"/>
          <w:bCs/>
          <w:sz w:val="24"/>
        </w:rPr>
        <w:t>11</w:t>
      </w:r>
      <w:r w:rsidR="000A50FF">
        <w:rPr>
          <w:rFonts w:ascii="黑体" w:eastAsia="黑体" w:hAnsi="黑体"/>
          <w:bCs/>
          <w:sz w:val="24"/>
        </w:rPr>
        <w:t>mm</w:t>
      </w:r>
      <w:r w:rsidR="000A50FF">
        <w:rPr>
          <w:rFonts w:ascii="黑体" w:eastAsia="黑体" w:hAnsi="黑体" w:hint="eastAsia"/>
          <w:bCs/>
          <w:sz w:val="24"/>
        </w:rPr>
        <w:t>保温</w:t>
      </w:r>
      <w:r w:rsidR="000A50FF">
        <w:rPr>
          <w:rFonts w:ascii="黑体" w:eastAsia="黑体" w:hAnsi="黑体"/>
          <w:bCs/>
          <w:sz w:val="24"/>
        </w:rPr>
        <w:t>（</w:t>
      </w:r>
      <w:r w:rsidR="000A50FF">
        <w:rPr>
          <w:rFonts w:ascii="黑体" w:eastAsia="黑体" w:hAnsi="黑体" w:hint="eastAsia"/>
          <w:bCs/>
          <w:sz w:val="24"/>
        </w:rPr>
        <w:t>10</w:t>
      </w:r>
      <w:r w:rsidR="000A50FF">
        <w:rPr>
          <w:rFonts w:ascii="黑体" w:eastAsia="黑体" w:hAnsi="黑体"/>
          <w:bCs/>
          <w:sz w:val="24"/>
        </w:rPr>
        <w:t>mm</w:t>
      </w:r>
      <w:r w:rsidR="000A50FF">
        <w:rPr>
          <w:rFonts w:ascii="黑体" w:eastAsia="黑体" w:hAnsi="黑体" w:hint="eastAsia"/>
          <w:bCs/>
          <w:sz w:val="24"/>
        </w:rPr>
        <w:t>橡塑棉+1</w:t>
      </w:r>
      <w:r w:rsidR="000A50FF">
        <w:rPr>
          <w:rFonts w:ascii="黑体" w:eastAsia="黑体" w:hAnsi="黑体"/>
          <w:bCs/>
          <w:sz w:val="24"/>
        </w:rPr>
        <w:t>mm</w:t>
      </w:r>
      <w:r w:rsidR="000A50FF">
        <w:rPr>
          <w:rFonts w:ascii="黑体" w:eastAsia="黑体" w:hAnsi="黑体" w:hint="eastAsia"/>
          <w:bCs/>
          <w:sz w:val="24"/>
        </w:rPr>
        <w:t>不锈钢板</w:t>
      </w:r>
      <w:r w:rsidR="000A50FF">
        <w:rPr>
          <w:rFonts w:ascii="黑体" w:eastAsia="黑体" w:hAnsi="黑体"/>
          <w:bCs/>
          <w:sz w:val="24"/>
        </w:rPr>
        <w:t>）</w:t>
      </w:r>
    </w:p>
    <w:p w:rsidR="000A50FF" w:rsidRDefault="000A50FF" w:rsidP="00F9205B">
      <w:pPr>
        <w:spacing w:line="46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1.4</w:t>
      </w:r>
      <w:r>
        <w:rPr>
          <w:rFonts w:ascii="黑体" w:eastAsia="黑体" w:hAnsi="黑体" w:hint="eastAsia"/>
          <w:bCs/>
          <w:sz w:val="24"/>
        </w:rPr>
        <w:t>门</w:t>
      </w:r>
      <w:r>
        <w:rPr>
          <w:rFonts w:ascii="黑体" w:eastAsia="黑体" w:hAnsi="黑体"/>
          <w:bCs/>
          <w:sz w:val="24"/>
        </w:rPr>
        <w:t>为上侧开，</w:t>
      </w:r>
      <w:r>
        <w:rPr>
          <w:rFonts w:ascii="黑体" w:eastAsia="黑体" w:hAnsi="黑体" w:hint="eastAsia"/>
          <w:bCs/>
          <w:sz w:val="24"/>
        </w:rPr>
        <w:t>门框框</w:t>
      </w:r>
      <w:r>
        <w:rPr>
          <w:rFonts w:ascii="黑体" w:eastAsia="黑体" w:hAnsi="黑体"/>
          <w:bCs/>
          <w:sz w:val="24"/>
        </w:rPr>
        <w:t>与柜体组焊时注意</w:t>
      </w:r>
      <w:r>
        <w:rPr>
          <w:rFonts w:ascii="黑体" w:eastAsia="黑体" w:hAnsi="黑体" w:hint="eastAsia"/>
          <w:bCs/>
          <w:sz w:val="24"/>
        </w:rPr>
        <w:t>焊接</w:t>
      </w:r>
      <w:r>
        <w:rPr>
          <w:rFonts w:ascii="黑体" w:eastAsia="黑体" w:hAnsi="黑体"/>
          <w:bCs/>
          <w:sz w:val="24"/>
        </w:rPr>
        <w:t>变形</w:t>
      </w:r>
    </w:p>
    <w:p w:rsidR="00A80789" w:rsidRPr="00F9205B" w:rsidRDefault="000A50FF" w:rsidP="00F9205B">
      <w:pPr>
        <w:spacing w:line="46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1</w:t>
      </w:r>
      <w:r w:rsidR="008A30C6" w:rsidRPr="00F9205B">
        <w:rPr>
          <w:rFonts w:ascii="黑体" w:eastAsia="黑体" w:hAnsi="黑体"/>
          <w:bCs/>
          <w:sz w:val="24"/>
        </w:rPr>
        <w:t>.5</w:t>
      </w:r>
      <w:r>
        <w:rPr>
          <w:rFonts w:ascii="黑体" w:eastAsia="黑体" w:hAnsi="黑体" w:hint="eastAsia"/>
          <w:bCs/>
          <w:sz w:val="24"/>
        </w:rPr>
        <w:t>柜内</w:t>
      </w:r>
      <w:r>
        <w:rPr>
          <w:rFonts w:ascii="黑体" w:eastAsia="黑体" w:hAnsi="黑体"/>
          <w:bCs/>
          <w:sz w:val="24"/>
        </w:rPr>
        <w:t>清洗的工件为盘</w:t>
      </w:r>
      <w:r>
        <w:rPr>
          <w:rFonts w:ascii="黑体" w:eastAsia="黑体" w:hAnsi="黑体" w:hint="eastAsia"/>
          <w:bCs/>
          <w:sz w:val="24"/>
        </w:rPr>
        <w:t>状和带</w:t>
      </w:r>
      <w:r>
        <w:rPr>
          <w:rFonts w:ascii="黑体" w:eastAsia="黑体" w:hAnsi="黑体"/>
          <w:bCs/>
          <w:sz w:val="24"/>
        </w:rPr>
        <w:t>法兰的管子</w:t>
      </w:r>
      <w:proofErr w:type="gramStart"/>
      <w:r>
        <w:rPr>
          <w:rFonts w:ascii="黑体" w:eastAsia="黑体" w:hAnsi="黑体"/>
          <w:bCs/>
          <w:sz w:val="24"/>
        </w:rPr>
        <w:t>状工</w:t>
      </w:r>
      <w:proofErr w:type="gramEnd"/>
      <w:r>
        <w:rPr>
          <w:rFonts w:ascii="黑体" w:eastAsia="黑体" w:hAnsi="黑体"/>
          <w:bCs/>
          <w:sz w:val="24"/>
        </w:rPr>
        <w:t>件，</w:t>
      </w:r>
      <w:r>
        <w:rPr>
          <w:rFonts w:ascii="黑体" w:eastAsia="黑体" w:hAnsi="黑体" w:hint="eastAsia"/>
          <w:bCs/>
          <w:sz w:val="24"/>
        </w:rPr>
        <w:t>置于柜内</w:t>
      </w:r>
      <w:r>
        <w:rPr>
          <w:rFonts w:ascii="黑体" w:eastAsia="黑体" w:hAnsi="黑体"/>
          <w:bCs/>
          <w:sz w:val="24"/>
        </w:rPr>
        <w:t>应</w:t>
      </w:r>
      <w:r>
        <w:rPr>
          <w:rFonts w:ascii="黑体" w:eastAsia="黑体" w:hAnsi="黑体" w:hint="eastAsia"/>
          <w:bCs/>
          <w:sz w:val="24"/>
        </w:rPr>
        <w:t>立放</w:t>
      </w:r>
      <w:r>
        <w:rPr>
          <w:rFonts w:ascii="黑体" w:eastAsia="黑体" w:hAnsi="黑体"/>
          <w:bCs/>
          <w:sz w:val="24"/>
        </w:rPr>
        <w:t>或略带倾斜</w:t>
      </w:r>
      <w:r>
        <w:rPr>
          <w:rFonts w:ascii="黑体" w:eastAsia="黑体" w:hAnsi="黑体" w:hint="eastAsia"/>
          <w:bCs/>
          <w:sz w:val="24"/>
        </w:rPr>
        <w:t>，</w:t>
      </w:r>
      <w:r>
        <w:rPr>
          <w:rFonts w:ascii="黑体" w:eastAsia="黑体" w:hAnsi="黑体"/>
          <w:bCs/>
          <w:sz w:val="24"/>
        </w:rPr>
        <w:t>工件支撑配作，</w:t>
      </w:r>
      <w:r w:rsidR="00AC3976">
        <w:rPr>
          <w:rFonts w:ascii="黑体" w:eastAsia="黑体" w:hAnsi="黑体" w:hint="eastAsia"/>
          <w:bCs/>
          <w:sz w:val="24"/>
        </w:rPr>
        <w:t>软管清洗</w:t>
      </w:r>
      <w:r w:rsidR="00AC3976">
        <w:rPr>
          <w:rFonts w:ascii="黑体" w:eastAsia="黑体" w:hAnsi="黑体"/>
          <w:bCs/>
          <w:sz w:val="24"/>
        </w:rPr>
        <w:t>设置一个</w:t>
      </w:r>
      <w:r w:rsidR="00AC3976">
        <w:rPr>
          <w:rFonts w:ascii="黑体" w:eastAsia="黑体" w:hAnsi="黑体" w:hint="eastAsia"/>
          <w:bCs/>
          <w:sz w:val="24"/>
        </w:rPr>
        <w:t>可拆卸</w:t>
      </w:r>
      <w:r w:rsidR="00AC3976">
        <w:rPr>
          <w:rFonts w:ascii="黑体" w:eastAsia="黑体" w:hAnsi="黑体"/>
          <w:bCs/>
          <w:sz w:val="24"/>
        </w:rPr>
        <w:t>的挂钩。</w:t>
      </w:r>
      <w:r w:rsidRPr="00F9205B">
        <w:rPr>
          <w:rFonts w:ascii="黑体" w:eastAsia="黑体" w:hAnsi="黑体"/>
          <w:bCs/>
          <w:sz w:val="24"/>
        </w:rPr>
        <w:t xml:space="preserve"> </w:t>
      </w:r>
    </w:p>
    <w:p w:rsidR="00AC3976" w:rsidRDefault="00AC3976" w:rsidP="00F9205B">
      <w:pPr>
        <w:spacing w:line="46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1.6具体</w:t>
      </w:r>
      <w:r>
        <w:rPr>
          <w:rFonts w:ascii="黑体" w:eastAsia="黑体" w:hAnsi="黑体"/>
          <w:bCs/>
          <w:sz w:val="24"/>
        </w:rPr>
        <w:t>见图纸</w:t>
      </w:r>
    </w:p>
    <w:p w:rsidR="006E517A" w:rsidRPr="00F9205B" w:rsidRDefault="00AC3976" w:rsidP="00F9205B">
      <w:pPr>
        <w:spacing w:line="46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1.7厂家</w:t>
      </w:r>
      <w:r>
        <w:rPr>
          <w:rFonts w:ascii="黑体" w:eastAsia="黑体" w:hAnsi="黑体"/>
          <w:bCs/>
          <w:sz w:val="24"/>
        </w:rPr>
        <w:t>最终</w:t>
      </w:r>
      <w:r w:rsidR="008A30C6" w:rsidRPr="00F9205B">
        <w:rPr>
          <w:rFonts w:ascii="黑体" w:eastAsia="黑体" w:hAnsi="黑体"/>
          <w:bCs/>
          <w:sz w:val="24"/>
        </w:rPr>
        <w:t>设计</w:t>
      </w:r>
      <w:r w:rsidR="008A30C6" w:rsidRPr="00F9205B">
        <w:rPr>
          <w:rFonts w:ascii="黑体" w:eastAsia="黑体" w:hAnsi="黑体" w:hint="eastAsia"/>
          <w:bCs/>
          <w:sz w:val="24"/>
        </w:rPr>
        <w:t>图纸</w:t>
      </w:r>
      <w:r w:rsidR="008A30C6" w:rsidRPr="00F9205B">
        <w:rPr>
          <w:rFonts w:ascii="黑体" w:eastAsia="黑体" w:hAnsi="黑体"/>
          <w:bCs/>
          <w:sz w:val="24"/>
        </w:rPr>
        <w:t>需经确认后方可制作</w:t>
      </w:r>
    </w:p>
    <w:p w:rsidR="007A4A32" w:rsidRPr="00D271E8" w:rsidRDefault="007A4A32" w:rsidP="007A4A32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 w:rsidRPr="00D271E8">
        <w:rPr>
          <w:rFonts w:ascii="黑体" w:eastAsia="黑体" w:hAnsi="黑体"/>
          <w:b/>
          <w:bCs/>
          <w:sz w:val="36"/>
          <w:szCs w:val="36"/>
        </w:rPr>
        <w:t>B</w:t>
      </w:r>
      <w:r w:rsidRPr="00D271E8">
        <w:rPr>
          <w:rFonts w:ascii="黑体" w:eastAsia="黑体" w:hAnsi="黑体" w:hint="eastAsia"/>
          <w:b/>
          <w:bCs/>
          <w:sz w:val="36"/>
          <w:szCs w:val="36"/>
        </w:rPr>
        <w:t>、商务部分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一、投标单位需具备的条件</w:t>
      </w:r>
    </w:p>
    <w:p w:rsidR="007A4A32" w:rsidRPr="00A80789" w:rsidRDefault="007A4A32" w:rsidP="00F9205B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96391E">
        <w:rPr>
          <w:rFonts w:ascii="宋体" w:hAnsi="宋体" w:hint="eastAsia"/>
          <w:szCs w:val="21"/>
        </w:rPr>
        <w:t>、凡具有法人资格，有</w:t>
      </w:r>
      <w:r>
        <w:rPr>
          <w:rFonts w:ascii="宋体" w:hAnsi="宋体" w:hint="eastAsia"/>
          <w:szCs w:val="21"/>
        </w:rPr>
        <w:t>设计、</w:t>
      </w:r>
      <w:r w:rsidR="00A80789">
        <w:rPr>
          <w:rFonts w:ascii="宋体" w:hAnsi="宋体" w:hint="eastAsia"/>
          <w:szCs w:val="21"/>
        </w:rPr>
        <w:t>生产</w:t>
      </w:r>
      <w:r w:rsidRPr="0096391E">
        <w:rPr>
          <w:rFonts w:ascii="宋体" w:hAnsi="宋体" w:hint="eastAsia"/>
          <w:szCs w:val="21"/>
        </w:rPr>
        <w:t>制造</w:t>
      </w:r>
      <w:r w:rsidR="00A80789">
        <w:rPr>
          <w:rFonts w:ascii="宋体" w:hAnsi="宋体" w:hint="eastAsia"/>
          <w:szCs w:val="21"/>
        </w:rPr>
        <w:t>资质</w:t>
      </w:r>
      <w:r w:rsidRPr="0096391E">
        <w:rPr>
          <w:rFonts w:ascii="宋体" w:hAnsi="宋体" w:hint="eastAsia"/>
          <w:szCs w:val="21"/>
        </w:rPr>
        <w:t>的企业</w:t>
      </w:r>
    </w:p>
    <w:p w:rsidR="007A4A32" w:rsidRPr="0096391E" w:rsidRDefault="00A80789" w:rsidP="00F9205B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 w:rsidR="007A4A32" w:rsidRPr="0096391E">
        <w:rPr>
          <w:rFonts w:ascii="宋体" w:hAnsi="宋体" w:hint="eastAsia"/>
          <w:szCs w:val="21"/>
        </w:rPr>
        <w:t>、</w:t>
      </w:r>
      <w:r w:rsidR="00BD3661">
        <w:rPr>
          <w:rFonts w:ascii="宋体" w:hAnsi="宋体" w:hint="eastAsia"/>
          <w:szCs w:val="21"/>
        </w:rPr>
        <w:t>资质文件提供</w:t>
      </w:r>
    </w:p>
    <w:p w:rsidR="007A4A32" w:rsidRDefault="00463E95" w:rsidP="00F9205B">
      <w:pPr>
        <w:pStyle w:val="ad"/>
        <w:numPr>
          <w:ilvl w:val="0"/>
          <w:numId w:val="12"/>
        </w:numPr>
        <w:adjustRightInd w:val="0"/>
        <w:snapToGrid w:val="0"/>
        <w:spacing w:after="0" w:line="460" w:lineRule="exact"/>
        <w:ind w:leftChars="0"/>
        <w:rPr>
          <w:rFonts w:ascii="新宋体" w:eastAsia="新宋体" w:hAnsi="新宋体" w:cs="宋体"/>
          <w:color w:val="333333"/>
          <w:kern w:val="0"/>
          <w:sz w:val="21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1"/>
          <w:szCs w:val="21"/>
        </w:rPr>
        <w:t>三证合一</w:t>
      </w:r>
      <w:r w:rsidR="007A4A32" w:rsidRPr="00562DDD">
        <w:rPr>
          <w:rFonts w:ascii="新宋体" w:eastAsia="新宋体" w:hAnsi="新宋体" w:cs="宋体" w:hint="eastAsia"/>
          <w:color w:val="333333"/>
          <w:kern w:val="0"/>
          <w:sz w:val="21"/>
          <w:szCs w:val="21"/>
        </w:rPr>
        <w:t>营业执照副本复印件</w:t>
      </w:r>
    </w:p>
    <w:p w:rsidR="007A4A32" w:rsidRPr="00562DDD" w:rsidRDefault="007A4A32" w:rsidP="00F9205B">
      <w:pPr>
        <w:pStyle w:val="ad"/>
        <w:adjustRightInd w:val="0"/>
        <w:snapToGrid w:val="0"/>
        <w:spacing w:after="0" w:line="460" w:lineRule="exact"/>
        <w:ind w:leftChars="0" w:left="0"/>
        <w:rPr>
          <w:rFonts w:ascii="新宋体" w:eastAsia="新宋体" w:hAnsi="新宋体" w:cs="宋体"/>
          <w:color w:val="333333"/>
          <w:kern w:val="0"/>
          <w:sz w:val="21"/>
          <w:szCs w:val="21"/>
        </w:rPr>
      </w:pPr>
    </w:p>
    <w:p w:rsidR="00BD3661" w:rsidRPr="002B1F36" w:rsidRDefault="007A4A32" w:rsidP="00F9205B">
      <w:pPr>
        <w:pStyle w:val="a8"/>
        <w:numPr>
          <w:ilvl w:val="0"/>
          <w:numId w:val="12"/>
        </w:numPr>
        <w:spacing w:line="460" w:lineRule="exact"/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其他相关企业认证文件等</w:t>
      </w:r>
    </w:p>
    <w:p w:rsidR="007A4A32" w:rsidRPr="00BD3661" w:rsidRDefault="00BD3661" w:rsidP="00F9205B">
      <w:pPr>
        <w:spacing w:line="460" w:lineRule="exact"/>
        <w:rPr>
          <w:rFonts w:ascii="宋体" w:hAnsi="Calibri"/>
          <w:szCs w:val="21"/>
        </w:rPr>
      </w:pPr>
      <w:r w:rsidRPr="00BD3661">
        <w:rPr>
          <w:rFonts w:ascii="宋体" w:hAnsi="宋体"/>
          <w:szCs w:val="21"/>
        </w:rPr>
        <w:t>4</w:t>
      </w:r>
      <w:r w:rsidRPr="00BD3661">
        <w:rPr>
          <w:rFonts w:ascii="宋体" w:hAnsi="宋体" w:hint="eastAsia"/>
          <w:szCs w:val="21"/>
        </w:rPr>
        <w:t>、</w:t>
      </w:r>
      <w:r w:rsidRPr="00BD3661">
        <w:rPr>
          <w:rFonts w:ascii="宋体" w:hAnsi="宋体"/>
          <w:szCs w:val="21"/>
        </w:rPr>
        <w:t xml:space="preserve"> </w:t>
      </w:r>
      <w:r w:rsidR="007A4A32" w:rsidRPr="00BD3661">
        <w:rPr>
          <w:rFonts w:ascii="黑体" w:eastAsia="黑体" w:hAnsi="黑体" w:hint="eastAsia"/>
          <w:sz w:val="24"/>
        </w:rPr>
        <w:t>投标单位提供的资质材料中的证照文件均需加盖公章</w:t>
      </w:r>
    </w:p>
    <w:p w:rsidR="007A4A32" w:rsidRDefault="00BD3661" w:rsidP="00F9205B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7A4A32">
        <w:rPr>
          <w:rFonts w:ascii="宋体" w:hAnsi="宋体" w:hint="eastAsia"/>
          <w:szCs w:val="21"/>
        </w:rPr>
        <w:t>、投标时须提供法人委托授权书原件、授权委托人身份证复印件（原件备查）</w:t>
      </w:r>
    </w:p>
    <w:p w:rsidR="002B1F36" w:rsidRPr="00E82AD2" w:rsidRDefault="002B1F36" w:rsidP="00F9205B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</w:t>
      </w:r>
      <w:r>
        <w:rPr>
          <w:rFonts w:ascii="宋体" w:hAnsi="宋体"/>
          <w:szCs w:val="21"/>
        </w:rPr>
        <w:t>需提供近期</w:t>
      </w:r>
      <w:r>
        <w:rPr>
          <w:rFonts w:ascii="宋体" w:hAnsi="宋体" w:hint="eastAsia"/>
          <w:szCs w:val="21"/>
        </w:rPr>
        <w:t>合同</w:t>
      </w:r>
      <w:r>
        <w:rPr>
          <w:rFonts w:ascii="宋体" w:hAnsi="宋体"/>
          <w:szCs w:val="21"/>
        </w:rPr>
        <w:t>至少</w:t>
      </w:r>
      <w:r>
        <w:rPr>
          <w:rFonts w:ascii="宋体" w:hAnsi="宋体" w:hint="eastAsia"/>
          <w:szCs w:val="21"/>
        </w:rPr>
        <w:t>2份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二、投标文件要求：</w:t>
      </w:r>
    </w:p>
    <w:p w:rsidR="007A4A32" w:rsidRPr="00D32A0A" w:rsidRDefault="007A4A32" w:rsidP="00F9205B">
      <w:pPr>
        <w:spacing w:line="460" w:lineRule="exact"/>
        <w:rPr>
          <w:rFonts w:ascii="宋体"/>
          <w:szCs w:val="21"/>
        </w:rPr>
      </w:pPr>
      <w:r w:rsidRPr="00D32A0A">
        <w:rPr>
          <w:rFonts w:ascii="宋体" w:hAnsi="宋体" w:hint="eastAsia"/>
          <w:szCs w:val="21"/>
        </w:rPr>
        <w:t>要求投</w:t>
      </w:r>
      <w:r>
        <w:rPr>
          <w:rFonts w:ascii="宋体" w:hAnsi="宋体" w:hint="eastAsia"/>
          <w:szCs w:val="21"/>
        </w:rPr>
        <w:t>标</w:t>
      </w:r>
      <w:r w:rsidRPr="00D32A0A">
        <w:rPr>
          <w:rFonts w:ascii="宋体" w:hAnsi="宋体" w:hint="eastAsia"/>
          <w:szCs w:val="21"/>
        </w:rPr>
        <w:t>单位在投标文件中按如下要求对所投标设备进行详细的描述</w:t>
      </w:r>
    </w:p>
    <w:p w:rsidR="007A4A32" w:rsidRPr="00D32A0A" w:rsidRDefault="007A4A32" w:rsidP="00F9205B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、按招标文件要求详细说明</w:t>
      </w:r>
      <w:r w:rsidRPr="00D32A0A">
        <w:rPr>
          <w:rFonts w:ascii="宋体" w:hAnsi="宋体" w:hint="eastAsia"/>
          <w:szCs w:val="21"/>
        </w:rPr>
        <w:t>所投</w:t>
      </w:r>
      <w:r>
        <w:rPr>
          <w:rFonts w:ascii="宋体" w:hAnsi="宋体" w:hint="eastAsia"/>
          <w:szCs w:val="21"/>
        </w:rPr>
        <w:t>标</w:t>
      </w:r>
      <w:r w:rsidRPr="00D32A0A">
        <w:rPr>
          <w:rFonts w:ascii="宋体" w:hAnsi="宋体" w:hint="eastAsia"/>
          <w:szCs w:val="21"/>
        </w:rPr>
        <w:t>设备技术要求和投标设备范围；</w:t>
      </w:r>
    </w:p>
    <w:p w:rsidR="007A4A32" w:rsidRPr="00D32A0A" w:rsidRDefault="007A4A32" w:rsidP="00F9205B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lastRenderedPageBreak/>
        <w:t>2</w:t>
      </w:r>
      <w:r>
        <w:rPr>
          <w:rFonts w:ascii="宋体" w:hAnsi="宋体" w:hint="eastAsia"/>
          <w:szCs w:val="21"/>
        </w:rPr>
        <w:t>、</w:t>
      </w:r>
      <w:r w:rsidRPr="00D32A0A">
        <w:rPr>
          <w:rFonts w:ascii="宋体" w:hAnsi="宋体" w:hint="eastAsia"/>
          <w:szCs w:val="21"/>
        </w:rPr>
        <w:t>投标方所提供的设备检验标准</w:t>
      </w:r>
      <w:r>
        <w:rPr>
          <w:rFonts w:ascii="宋体" w:hAnsi="宋体" w:hint="eastAsia"/>
          <w:szCs w:val="21"/>
        </w:rPr>
        <w:t>及</w:t>
      </w:r>
      <w:r w:rsidRPr="00D32A0A">
        <w:rPr>
          <w:rFonts w:ascii="宋体" w:hAnsi="宋体" w:hint="eastAsia"/>
          <w:szCs w:val="21"/>
        </w:rPr>
        <w:t>方法；</w:t>
      </w:r>
    </w:p>
    <w:p w:rsidR="007A4A32" w:rsidRPr="00A80789" w:rsidRDefault="007A4A32" w:rsidP="00F9205B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A80789">
        <w:rPr>
          <w:rFonts w:ascii="宋体" w:hAnsi="宋体" w:hint="eastAsia"/>
          <w:szCs w:val="21"/>
        </w:rPr>
        <w:t>分项报价书，对设备及配置组成、元器件、仪表等进行详细分项报价：</w:t>
      </w:r>
    </w:p>
    <w:p w:rsidR="007A4A32" w:rsidRPr="00A80789" w:rsidRDefault="00A80789" w:rsidP="00F9205B">
      <w:pPr>
        <w:spacing w:line="460" w:lineRule="exact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4</w:t>
      </w:r>
      <w:r w:rsidR="007A4A32" w:rsidRPr="00D271E8">
        <w:rPr>
          <w:rFonts w:ascii="宋体" w:hAnsi="宋体" w:hint="eastAsia"/>
          <w:szCs w:val="21"/>
        </w:rPr>
        <w:t>、资质、技术标与商务标分开封装</w:t>
      </w:r>
      <w:r w:rsidR="002B1F36">
        <w:rPr>
          <w:rFonts w:ascii="宋体" w:hAnsi="宋体" w:hint="eastAsia"/>
          <w:szCs w:val="21"/>
        </w:rPr>
        <w:t>，</w:t>
      </w:r>
      <w:r w:rsidR="002B1F36" w:rsidRPr="00A80789">
        <w:rPr>
          <w:rFonts w:ascii="宋体" w:hAnsi="宋体"/>
          <w:b/>
          <w:szCs w:val="21"/>
        </w:rPr>
        <w:t>技术文件中应对</w:t>
      </w:r>
      <w:r w:rsidR="002B1F36" w:rsidRPr="00A80789">
        <w:rPr>
          <w:rFonts w:ascii="宋体" w:hAnsi="宋体" w:hint="eastAsia"/>
          <w:b/>
          <w:szCs w:val="21"/>
        </w:rPr>
        <w:t>付款</w:t>
      </w:r>
      <w:r w:rsidR="002B1F36" w:rsidRPr="00A80789">
        <w:rPr>
          <w:rFonts w:ascii="宋体" w:hAnsi="宋体"/>
          <w:b/>
          <w:szCs w:val="21"/>
        </w:rPr>
        <w:t>方式、供货周期以及税率进行</w:t>
      </w:r>
      <w:r w:rsidR="002B1F36" w:rsidRPr="00A80789">
        <w:rPr>
          <w:rFonts w:ascii="宋体" w:hAnsi="宋体" w:hint="eastAsia"/>
          <w:b/>
          <w:szCs w:val="21"/>
        </w:rPr>
        <w:t>回应</w:t>
      </w:r>
      <w:r w:rsidR="002B1F36" w:rsidRPr="00A80789">
        <w:rPr>
          <w:rFonts w:ascii="宋体" w:hAnsi="宋体"/>
          <w:b/>
          <w:szCs w:val="21"/>
        </w:rPr>
        <w:t>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三、付款方式要求：</w:t>
      </w:r>
    </w:p>
    <w:p w:rsidR="003E5C75" w:rsidRPr="00120C3B" w:rsidRDefault="003E5C75" w:rsidP="003E5C75">
      <w:pPr>
        <w:autoSpaceDE w:val="0"/>
        <w:autoSpaceDN w:val="0"/>
        <w:adjustRightInd w:val="0"/>
        <w:spacing w:line="460" w:lineRule="exact"/>
        <w:jc w:val="left"/>
        <w:rPr>
          <w:rFonts w:ascii="宋体" w:cs="宋体"/>
          <w:kern w:val="0"/>
          <w:sz w:val="24"/>
          <w:szCs w:val="21"/>
        </w:rPr>
      </w:pPr>
      <w:r w:rsidRPr="00120C3B">
        <w:rPr>
          <w:rFonts w:ascii="宋体" w:hAnsi="宋体" w:cs="宋体"/>
          <w:kern w:val="0"/>
          <w:sz w:val="24"/>
          <w:szCs w:val="21"/>
        </w:rPr>
        <w:t>1</w:t>
      </w:r>
      <w:r w:rsidRPr="00120C3B">
        <w:rPr>
          <w:rFonts w:ascii="宋体" w:cs="宋体" w:hint="eastAsia"/>
          <w:kern w:val="0"/>
          <w:sz w:val="24"/>
          <w:szCs w:val="21"/>
        </w:rPr>
        <w:t>、货到验收后，付货款的90%，其余10%一年质保到期后支付。</w:t>
      </w:r>
    </w:p>
    <w:p w:rsidR="003E5C75" w:rsidRPr="00120C3B" w:rsidRDefault="003E5C75" w:rsidP="003E5C75">
      <w:pPr>
        <w:autoSpaceDE w:val="0"/>
        <w:autoSpaceDN w:val="0"/>
        <w:adjustRightInd w:val="0"/>
        <w:spacing w:line="460" w:lineRule="exact"/>
        <w:jc w:val="left"/>
        <w:rPr>
          <w:rFonts w:ascii="宋体" w:cs="宋体"/>
          <w:kern w:val="0"/>
          <w:sz w:val="24"/>
          <w:szCs w:val="21"/>
        </w:rPr>
      </w:pPr>
      <w:r w:rsidRPr="00120C3B">
        <w:rPr>
          <w:rFonts w:ascii="宋体" w:hAnsi="宋体" w:cs="宋体" w:hint="eastAsia"/>
          <w:kern w:val="0"/>
          <w:sz w:val="24"/>
          <w:szCs w:val="21"/>
        </w:rPr>
        <w:t>2、供方在付款前提供</w:t>
      </w:r>
      <w:r>
        <w:rPr>
          <w:rFonts w:ascii="宋体" w:hAnsi="宋体" w:cs="宋体" w:hint="eastAsia"/>
          <w:kern w:val="0"/>
          <w:sz w:val="24"/>
          <w:szCs w:val="21"/>
        </w:rPr>
        <w:t>13</w:t>
      </w:r>
      <w:r w:rsidRPr="00120C3B">
        <w:rPr>
          <w:rFonts w:ascii="宋体" w:hAnsi="宋体" w:cs="宋体" w:hint="eastAsia"/>
          <w:kern w:val="0"/>
          <w:sz w:val="24"/>
          <w:szCs w:val="21"/>
        </w:rPr>
        <w:t>%增值税发票。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四、评标原则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1、资质、技术符合招标要求的投标单位进入商务评议</w:t>
      </w:r>
      <w:r w:rsidR="00F9205B">
        <w:rPr>
          <w:rFonts w:ascii="宋体" w:hAnsi="宋体" w:hint="eastAsia"/>
          <w:szCs w:val="21"/>
        </w:rPr>
        <w:t>。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2、报价采用</w:t>
      </w:r>
      <w:r w:rsidR="003E5C75">
        <w:rPr>
          <w:rFonts w:ascii="宋体" w:hAnsi="宋体" w:hint="eastAsia"/>
          <w:szCs w:val="21"/>
        </w:rPr>
        <w:t>一</w:t>
      </w:r>
      <w:r w:rsidRPr="00D271E8">
        <w:rPr>
          <w:rFonts w:ascii="宋体" w:hAnsi="宋体" w:hint="eastAsia"/>
          <w:szCs w:val="21"/>
        </w:rPr>
        <w:t>次报价方式</w:t>
      </w:r>
      <w:r w:rsidR="00F9205B">
        <w:rPr>
          <w:rFonts w:ascii="宋体" w:hAnsi="宋体" w:hint="eastAsia"/>
          <w:szCs w:val="21"/>
        </w:rPr>
        <w:t>。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3、资质、技术符合要求、价格低者作为首选中标单位。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五、交货期、交货地点、运输及包装</w:t>
      </w:r>
    </w:p>
    <w:p w:rsidR="00BD3661" w:rsidRDefault="007A4A32" w:rsidP="007A4A32">
      <w:pPr>
        <w:spacing w:line="360" w:lineRule="auto"/>
        <w:jc w:val="left"/>
        <w:rPr>
          <w:rFonts w:ascii="宋体" w:hAnsi="宋体"/>
          <w:szCs w:val="21"/>
        </w:rPr>
      </w:pPr>
      <w:r w:rsidRPr="00D271E8">
        <w:rPr>
          <w:rFonts w:ascii="宋体" w:hAnsi="宋体"/>
          <w:szCs w:val="21"/>
        </w:rPr>
        <w:t>1</w:t>
      </w:r>
      <w:r w:rsidRPr="00D271E8">
        <w:rPr>
          <w:rFonts w:ascii="宋体" w:hAnsi="宋体" w:hint="eastAsia"/>
          <w:szCs w:val="21"/>
        </w:rPr>
        <w:t>、要求在合同</w:t>
      </w:r>
      <w:proofErr w:type="gramStart"/>
      <w:r w:rsidRPr="00D271E8">
        <w:rPr>
          <w:rFonts w:ascii="宋体" w:hAnsi="宋体" w:hint="eastAsia"/>
          <w:szCs w:val="21"/>
        </w:rPr>
        <w:t>签定</w:t>
      </w:r>
      <w:proofErr w:type="gramEnd"/>
      <w:r w:rsidRPr="00D271E8">
        <w:rPr>
          <w:rFonts w:ascii="宋体" w:hAnsi="宋体" w:hint="eastAsia"/>
          <w:szCs w:val="21"/>
        </w:rPr>
        <w:t>（双方</w:t>
      </w:r>
      <w:proofErr w:type="gramStart"/>
      <w:r w:rsidRPr="00D271E8">
        <w:rPr>
          <w:rFonts w:ascii="宋体" w:hAnsi="宋体" w:hint="eastAsia"/>
          <w:szCs w:val="21"/>
        </w:rPr>
        <w:t>盖合同</w:t>
      </w:r>
      <w:proofErr w:type="gramEnd"/>
      <w:r w:rsidRPr="00D271E8">
        <w:rPr>
          <w:rFonts w:ascii="宋体" w:hAnsi="宋体" w:hint="eastAsia"/>
          <w:szCs w:val="21"/>
        </w:rPr>
        <w:t>章后生效）后</w:t>
      </w:r>
      <w:r w:rsidR="001C753D">
        <w:rPr>
          <w:rFonts w:ascii="宋体" w:hAnsi="宋体"/>
          <w:szCs w:val="21"/>
        </w:rPr>
        <w:t>10</w:t>
      </w:r>
      <w:r w:rsidRPr="00D271E8">
        <w:rPr>
          <w:rFonts w:ascii="宋体" w:hAnsi="宋体" w:hint="eastAsia"/>
          <w:szCs w:val="21"/>
        </w:rPr>
        <w:t>天内货到卖方现场，</w:t>
      </w:r>
    </w:p>
    <w:p w:rsidR="007A4A32" w:rsidRPr="00D271E8" w:rsidRDefault="00BD3661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宋体" w:hAnsi="宋体"/>
          <w:szCs w:val="21"/>
        </w:rPr>
        <w:t xml:space="preserve"> </w:t>
      </w:r>
      <w:r w:rsidR="007A4A32" w:rsidRPr="00D271E8">
        <w:rPr>
          <w:rFonts w:ascii="宋体" w:hAnsi="宋体"/>
          <w:szCs w:val="21"/>
        </w:rPr>
        <w:t>2</w:t>
      </w:r>
      <w:r w:rsidR="007A4A32" w:rsidRPr="00D271E8">
        <w:rPr>
          <w:rFonts w:ascii="宋体" w:hAnsi="宋体" w:hint="eastAsia"/>
          <w:szCs w:val="21"/>
        </w:rPr>
        <w:t>、交货地点：江苏省淮安市清浦区工业园区朝阳西路</w:t>
      </w:r>
      <w:r w:rsidR="007A4A32" w:rsidRPr="00D271E8">
        <w:rPr>
          <w:rFonts w:ascii="宋体" w:hAnsi="宋体"/>
          <w:szCs w:val="21"/>
        </w:rPr>
        <w:t>168</w:t>
      </w:r>
      <w:r w:rsidR="007A4A32" w:rsidRPr="00D271E8">
        <w:rPr>
          <w:rFonts w:ascii="宋体" w:hAnsi="宋体" w:hint="eastAsia"/>
          <w:szCs w:val="21"/>
        </w:rPr>
        <w:t>号，江苏天</w:t>
      </w:r>
      <w:proofErr w:type="gramStart"/>
      <w:r w:rsidR="007A4A32" w:rsidRPr="00D271E8">
        <w:rPr>
          <w:rFonts w:ascii="宋体" w:hAnsi="宋体" w:hint="eastAsia"/>
          <w:szCs w:val="21"/>
        </w:rPr>
        <w:t>士力帝益</w:t>
      </w:r>
      <w:proofErr w:type="gramEnd"/>
      <w:r w:rsidR="007A4A32" w:rsidRPr="00D271E8">
        <w:rPr>
          <w:rFonts w:ascii="宋体" w:hAnsi="宋体" w:hint="eastAsia"/>
          <w:szCs w:val="21"/>
        </w:rPr>
        <w:t>药业有限公司</w:t>
      </w:r>
    </w:p>
    <w:p w:rsidR="007A4A32" w:rsidRPr="00D271E8" w:rsidRDefault="007A4A32" w:rsidP="007A4A32">
      <w:pPr>
        <w:spacing w:line="360" w:lineRule="auto"/>
        <w:jc w:val="left"/>
        <w:rPr>
          <w:rFonts w:ascii="宋体"/>
          <w:szCs w:val="21"/>
        </w:rPr>
      </w:pPr>
      <w:r w:rsidRPr="00D271E8">
        <w:rPr>
          <w:rFonts w:ascii="宋体" w:hAnsi="宋体"/>
          <w:szCs w:val="21"/>
        </w:rPr>
        <w:t>3</w:t>
      </w:r>
      <w:r w:rsidRPr="00D271E8">
        <w:rPr>
          <w:rFonts w:ascii="宋体" w:hAnsi="宋体" w:hint="eastAsia"/>
          <w:szCs w:val="21"/>
        </w:rPr>
        <w:t>、包装、运输及相关费用由供货方负责，确保安全，因包装和运输造成的损失由供方承担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/>
          <w:szCs w:val="21"/>
        </w:rPr>
        <w:t>4</w:t>
      </w:r>
      <w:r w:rsidRPr="00D271E8">
        <w:rPr>
          <w:rFonts w:ascii="宋体" w:hAnsi="宋体" w:hint="eastAsia"/>
          <w:szCs w:val="21"/>
        </w:rPr>
        <w:t>、设备到货清单必须详列每装箱内容物。</w:t>
      </w:r>
    </w:p>
    <w:p w:rsidR="007A4A32" w:rsidRPr="00D271E8" w:rsidRDefault="007A4A32" w:rsidP="007A4A32">
      <w:pPr>
        <w:spacing w:line="400" w:lineRule="exact"/>
        <w:jc w:val="left"/>
        <w:rPr>
          <w:rFonts w:ascii="宋体"/>
          <w:szCs w:val="21"/>
        </w:rPr>
      </w:pPr>
      <w:r w:rsidRPr="00D271E8">
        <w:rPr>
          <w:rFonts w:ascii="宋体" w:hAnsi="宋体" w:hint="eastAsia"/>
          <w:szCs w:val="21"/>
        </w:rPr>
        <w:t>5、卸货及设备搬运由甲方负责安排。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六、安装、培训、售后服务</w:t>
      </w:r>
    </w:p>
    <w:p w:rsidR="00BD3661" w:rsidRDefault="00BD3661" w:rsidP="00A3552E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3E5C75">
        <w:rPr>
          <w:rFonts w:ascii="宋体" w:hAnsi="宋体" w:hint="eastAsia"/>
          <w:szCs w:val="21"/>
        </w:rPr>
        <w:t>需提供</w:t>
      </w:r>
      <w:r w:rsidR="003E5C75">
        <w:rPr>
          <w:rFonts w:ascii="宋体" w:hAnsi="宋体"/>
          <w:szCs w:val="21"/>
        </w:rPr>
        <w:t>现场安装服务</w:t>
      </w:r>
    </w:p>
    <w:p w:rsidR="007A4A32" w:rsidRPr="00184002" w:rsidRDefault="00BD3661" w:rsidP="00A3552E">
      <w:pPr>
        <w:spacing w:line="4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7A4A32" w:rsidRPr="00184002">
        <w:rPr>
          <w:rFonts w:ascii="宋体" w:hAnsi="宋体" w:hint="eastAsia"/>
          <w:szCs w:val="21"/>
        </w:rPr>
        <w:t>、设备自验收合格后</w:t>
      </w:r>
      <w:r w:rsidR="003E5C75">
        <w:rPr>
          <w:rFonts w:ascii="宋体" w:hAnsi="宋体" w:hint="eastAsia"/>
          <w:szCs w:val="21"/>
        </w:rPr>
        <w:t>一</w:t>
      </w:r>
      <w:r w:rsidR="007A4A32" w:rsidRPr="00184002">
        <w:rPr>
          <w:rFonts w:ascii="宋体" w:hAnsi="宋体" w:hint="eastAsia"/>
          <w:szCs w:val="21"/>
        </w:rPr>
        <w:t>年为质量保证期，设备</w:t>
      </w:r>
      <w:r w:rsidR="007A4A32">
        <w:rPr>
          <w:rFonts w:ascii="宋体" w:hAnsi="宋体" w:hint="eastAsia"/>
          <w:szCs w:val="21"/>
        </w:rPr>
        <w:t>调试验收合格</w:t>
      </w:r>
      <w:r w:rsidR="007A4A32" w:rsidRPr="00184002">
        <w:rPr>
          <w:rFonts w:ascii="宋体" w:hAnsi="宋体" w:hint="eastAsia"/>
          <w:szCs w:val="21"/>
        </w:rPr>
        <w:t>后于保修期限内，由其设备本身质量引起的部件或电子零件故障，需要更换的，需由供应商负责免费供应修缮或更换。且维修技术人员需要在</w:t>
      </w:r>
      <w:r w:rsidR="007A4A32" w:rsidRPr="00184002">
        <w:rPr>
          <w:rFonts w:ascii="宋体" w:hAnsi="宋体"/>
          <w:szCs w:val="21"/>
        </w:rPr>
        <w:t>48</w:t>
      </w:r>
      <w:r w:rsidR="007A4A32" w:rsidRPr="00184002">
        <w:rPr>
          <w:rFonts w:ascii="宋体" w:hAnsi="宋体" w:hint="eastAsia"/>
          <w:szCs w:val="21"/>
        </w:rPr>
        <w:t>小时内到现场，保证期后应该提供良好的售后服务；</w:t>
      </w:r>
    </w:p>
    <w:p w:rsidR="007A4A32" w:rsidRPr="00184002" w:rsidRDefault="002061DA" w:rsidP="00A3552E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 w:rsidR="007A4A32">
        <w:rPr>
          <w:rFonts w:ascii="宋体" w:hAnsi="宋体" w:hint="eastAsia"/>
          <w:szCs w:val="21"/>
        </w:rPr>
        <w:t>、</w:t>
      </w:r>
      <w:r w:rsidR="007A4A32" w:rsidRPr="00184002">
        <w:rPr>
          <w:rFonts w:ascii="宋体" w:hAnsi="宋体" w:hint="eastAsia"/>
          <w:szCs w:val="21"/>
        </w:rPr>
        <w:t>厂商为用户提供长期有效的维护保养服务、及维护保养计划；</w:t>
      </w:r>
    </w:p>
    <w:p w:rsidR="007A4A32" w:rsidRDefault="002061DA" w:rsidP="00A3552E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7A4A32" w:rsidRPr="00184002">
        <w:rPr>
          <w:rFonts w:ascii="宋体" w:hAnsi="宋体" w:hint="eastAsia"/>
          <w:szCs w:val="21"/>
        </w:rPr>
        <w:t>、在设备使用期内，中标方应保证设备配件的供应，并承诺提供最优惠配件价格。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七、其他</w:t>
      </w:r>
    </w:p>
    <w:p w:rsidR="007A4A32" w:rsidRPr="00C355BE" w:rsidRDefault="007A4A32" w:rsidP="000B7B49">
      <w:pPr>
        <w:pStyle w:val="ad"/>
        <w:adjustRightInd w:val="0"/>
        <w:snapToGrid w:val="0"/>
        <w:spacing w:line="380" w:lineRule="exact"/>
        <w:ind w:leftChars="0" w:left="0"/>
        <w:rPr>
          <w:rFonts w:ascii="新宋体" w:eastAsia="新宋体" w:hAnsi="新宋体" w:cs="宋体"/>
          <w:kern w:val="0"/>
          <w:sz w:val="21"/>
          <w:szCs w:val="21"/>
        </w:rPr>
      </w:pP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1、招标谈判时间：电话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通知</w:t>
      </w:r>
    </w:p>
    <w:p w:rsidR="007A4A32" w:rsidRPr="00C355BE" w:rsidRDefault="007A4A32" w:rsidP="000B7B49">
      <w:pPr>
        <w:pStyle w:val="ad"/>
        <w:adjustRightInd w:val="0"/>
        <w:snapToGrid w:val="0"/>
        <w:spacing w:line="380" w:lineRule="exact"/>
        <w:ind w:leftChars="0" w:left="0"/>
        <w:rPr>
          <w:rFonts w:ascii="新宋体" w:eastAsia="新宋体" w:hAnsi="新宋体" w:cs="宋体"/>
          <w:kern w:val="0"/>
          <w:sz w:val="21"/>
          <w:szCs w:val="21"/>
        </w:rPr>
      </w:pP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2、请于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招标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前将投标文件</w:t>
      </w:r>
      <w:r w:rsidR="00A55FBC">
        <w:rPr>
          <w:rFonts w:ascii="新宋体" w:eastAsia="新宋体" w:hAnsi="新宋体" w:cs="宋体" w:hint="eastAsia"/>
          <w:kern w:val="0"/>
          <w:sz w:val="21"/>
          <w:szCs w:val="21"/>
        </w:rPr>
        <w:t>寄至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招标单位。</w:t>
      </w:r>
    </w:p>
    <w:p w:rsidR="007A4A32" w:rsidRPr="00C355BE" w:rsidRDefault="007A4A32" w:rsidP="007A4A32">
      <w:pPr>
        <w:pStyle w:val="ad"/>
        <w:adjustRightInd w:val="0"/>
        <w:snapToGrid w:val="0"/>
        <w:spacing w:line="380" w:lineRule="exact"/>
        <w:ind w:leftChars="405" w:left="850"/>
        <w:rPr>
          <w:rFonts w:ascii="新宋体" w:eastAsia="新宋体" w:hAnsi="新宋体" w:cs="宋体"/>
          <w:kern w:val="0"/>
          <w:sz w:val="21"/>
          <w:szCs w:val="21"/>
        </w:rPr>
      </w:pP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标</w:t>
      </w:r>
      <w:r w:rsidR="00A55FBC">
        <w:rPr>
          <w:rFonts w:ascii="新宋体" w:eastAsia="新宋体" w:hAnsi="新宋体" w:cs="宋体" w:hint="eastAsia"/>
          <w:kern w:val="0"/>
          <w:sz w:val="21"/>
          <w:szCs w:val="21"/>
        </w:rPr>
        <w:t>书</w:t>
      </w:r>
      <w:r w:rsidR="00A55FBC">
        <w:rPr>
          <w:rFonts w:ascii="新宋体" w:eastAsia="新宋体" w:hAnsi="新宋体" w:cs="宋体"/>
          <w:kern w:val="0"/>
          <w:sz w:val="21"/>
          <w:szCs w:val="21"/>
        </w:rPr>
        <w:t>邮寄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地点： 淮安市清浦工业园区朝阳西路168号江苏淮安市天</w:t>
      </w:r>
      <w:proofErr w:type="gramStart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士力帝益</w:t>
      </w:r>
      <w:proofErr w:type="gramEnd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药业有限公司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设备动力部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，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 xml:space="preserve">周波  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收。</w:t>
      </w:r>
    </w:p>
    <w:p w:rsidR="00D271E8" w:rsidRPr="00BD6FD4" w:rsidRDefault="007A4A32" w:rsidP="00D271E8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3</w:t>
      </w:r>
      <w:r w:rsidRPr="00C355BE">
        <w:rPr>
          <w:rFonts w:ascii="新宋体" w:eastAsia="新宋体" w:hAnsi="新宋体" w:cs="宋体" w:hint="eastAsia"/>
          <w:kern w:val="0"/>
          <w:szCs w:val="21"/>
        </w:rPr>
        <w:t>、</w:t>
      </w:r>
      <w:r w:rsidR="00D271E8" w:rsidRPr="00BD6FD4">
        <w:rPr>
          <w:rFonts w:ascii="宋体" w:hAnsi="宋体" w:hint="eastAsia"/>
          <w:szCs w:val="21"/>
        </w:rPr>
        <w:t>联系方式：</w:t>
      </w:r>
    </w:p>
    <w:p w:rsidR="00D271E8" w:rsidRPr="00BD6FD4" w:rsidRDefault="00D271E8" w:rsidP="00D271E8">
      <w:pPr>
        <w:spacing w:line="400" w:lineRule="exact"/>
        <w:rPr>
          <w:rFonts w:ascii="宋体" w:hAnsi="宋体"/>
          <w:szCs w:val="21"/>
        </w:rPr>
      </w:pPr>
      <w:r w:rsidRPr="00BD6FD4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</w:t>
      </w:r>
      <w:r w:rsidRPr="00BD6FD4">
        <w:rPr>
          <w:rFonts w:ascii="宋体" w:hAnsi="宋体" w:hint="eastAsia"/>
          <w:szCs w:val="21"/>
        </w:rPr>
        <w:t>联系人：</w:t>
      </w:r>
      <w:r w:rsidR="00463E95">
        <w:rPr>
          <w:rFonts w:ascii="宋体" w:hAnsi="宋体" w:hint="eastAsia"/>
          <w:szCs w:val="21"/>
        </w:rPr>
        <w:t>周波</w:t>
      </w:r>
      <w:r w:rsidRPr="00BD6FD4">
        <w:rPr>
          <w:rFonts w:ascii="宋体" w:hAnsi="宋体" w:hint="eastAsia"/>
          <w:szCs w:val="21"/>
        </w:rPr>
        <w:t>；    联系电话：13</w:t>
      </w:r>
      <w:r w:rsidR="00463E95">
        <w:rPr>
          <w:rFonts w:ascii="宋体" w:hAnsi="宋体" w:hint="eastAsia"/>
          <w:szCs w:val="21"/>
        </w:rPr>
        <w:t>861579118</w:t>
      </w:r>
      <w:r w:rsidRPr="00BD6FD4">
        <w:rPr>
          <w:rFonts w:ascii="宋体" w:hAnsi="宋体" w:hint="eastAsia"/>
          <w:szCs w:val="21"/>
        </w:rPr>
        <w:t xml:space="preserve">    </w:t>
      </w:r>
    </w:p>
    <w:p w:rsidR="007A4A32" w:rsidRPr="00D271E8" w:rsidRDefault="007A4A32" w:rsidP="00D271E8">
      <w:pPr>
        <w:pStyle w:val="ad"/>
        <w:adjustRightInd w:val="0"/>
        <w:snapToGrid w:val="0"/>
        <w:spacing w:line="380" w:lineRule="exact"/>
        <w:rPr>
          <w:rFonts w:ascii="新宋体" w:eastAsia="新宋体" w:hAnsi="新宋体" w:cs="宋体"/>
          <w:kern w:val="0"/>
          <w:sz w:val="21"/>
          <w:szCs w:val="21"/>
        </w:rPr>
      </w:pPr>
    </w:p>
    <w:p w:rsidR="000376F9" w:rsidRPr="00463E95" w:rsidRDefault="000376F9" w:rsidP="007A4A32">
      <w:pPr>
        <w:spacing w:line="360" w:lineRule="auto"/>
        <w:jc w:val="left"/>
        <w:rPr>
          <w:rFonts w:ascii="宋体"/>
          <w:sz w:val="24"/>
        </w:rPr>
      </w:pPr>
    </w:p>
    <w:sectPr w:rsidR="000376F9" w:rsidRPr="00463E95" w:rsidSect="00D9214B">
      <w:headerReference w:type="default" r:id="rId8"/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82" w:rsidRDefault="00737082" w:rsidP="004935CB">
      <w:r>
        <w:separator/>
      </w:r>
    </w:p>
  </w:endnote>
  <w:endnote w:type="continuationSeparator" w:id="0">
    <w:p w:rsidR="00737082" w:rsidRDefault="00737082" w:rsidP="004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Hei-B01S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體簡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82" w:rsidRDefault="00737082" w:rsidP="004935CB">
      <w:r>
        <w:separator/>
      </w:r>
    </w:p>
  </w:footnote>
  <w:footnote w:type="continuationSeparator" w:id="0">
    <w:p w:rsidR="00737082" w:rsidRDefault="00737082" w:rsidP="0049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F9" w:rsidRDefault="000376F9" w:rsidP="00B71BAD">
    <w:pPr>
      <w:pStyle w:val="a4"/>
      <w:ind w:firstLineChars="50" w:firstLine="90"/>
      <w:jc w:val="both"/>
    </w:pPr>
    <w:r>
      <w:rPr>
        <w:rFonts w:hint="eastAsia"/>
      </w:rPr>
      <w:t>江苏天</w:t>
    </w:r>
    <w:proofErr w:type="gramStart"/>
    <w:r>
      <w:rPr>
        <w:rFonts w:hint="eastAsia"/>
      </w:rPr>
      <w:t>士力帝益</w:t>
    </w:r>
    <w:proofErr w:type="gramEnd"/>
    <w:r w:rsidR="004A5D86">
      <w:rPr>
        <w:rFonts w:hint="eastAsia"/>
      </w:rPr>
      <w:t>药业有限公司</w:t>
    </w:r>
    <w:r>
      <w:t xml:space="preserve">                             </w:t>
    </w:r>
    <w:r w:rsidR="004A5D86">
      <w:rPr>
        <w:rFonts w:hint="eastAsia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2C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F9069E"/>
    <w:multiLevelType w:val="hybridMultilevel"/>
    <w:tmpl w:val="2812BD4A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4777063"/>
    <w:multiLevelType w:val="hybridMultilevel"/>
    <w:tmpl w:val="44F4A466"/>
    <w:lvl w:ilvl="0" w:tplc="E606144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586074B"/>
    <w:multiLevelType w:val="hybridMultilevel"/>
    <w:tmpl w:val="9AAC2B5A"/>
    <w:lvl w:ilvl="0" w:tplc="92EA9CC4">
      <w:start w:val="1"/>
      <w:numFmt w:val="decimal"/>
      <w:lvlText w:val="（%1）"/>
      <w:lvlJc w:val="left"/>
      <w:pPr>
        <w:ind w:left="952" w:hanging="720"/>
      </w:pPr>
      <w:rPr>
        <w:rFonts w:cs="Times New Roman" w:hint="default"/>
      </w:rPr>
    </w:lvl>
    <w:lvl w:ilvl="1" w:tplc="709ED124">
      <w:start w:val="1"/>
      <w:numFmt w:val="decimal"/>
      <w:lvlText w:val="%2、"/>
      <w:lvlJc w:val="left"/>
      <w:pPr>
        <w:ind w:left="550" w:hanging="408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2" w:hanging="420"/>
      </w:pPr>
      <w:rPr>
        <w:rFonts w:cs="Times New Roman"/>
      </w:rPr>
    </w:lvl>
  </w:abstractNum>
  <w:abstractNum w:abstractNumId="4">
    <w:nsid w:val="08F30D90"/>
    <w:multiLevelType w:val="hybridMultilevel"/>
    <w:tmpl w:val="FA24CE70"/>
    <w:lvl w:ilvl="0" w:tplc="04090005">
      <w:start w:val="1"/>
      <w:numFmt w:val="bullet"/>
      <w:lvlText w:val=""/>
      <w:lvlJc w:val="left"/>
      <w:pPr>
        <w:ind w:left="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5">
    <w:nsid w:val="0CBE02E8"/>
    <w:multiLevelType w:val="hybridMultilevel"/>
    <w:tmpl w:val="2F2886F8"/>
    <w:lvl w:ilvl="0" w:tplc="2B801800">
      <w:start w:val="1"/>
      <w:numFmt w:val="decimal"/>
      <w:lvlText w:val="%1）"/>
      <w:lvlJc w:val="left"/>
      <w:pPr>
        <w:ind w:left="1226" w:hanging="3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D4A0754"/>
    <w:multiLevelType w:val="hybridMultilevel"/>
    <w:tmpl w:val="D756C12A"/>
    <w:lvl w:ilvl="0" w:tplc="17D0E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60482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40E24"/>
    <w:multiLevelType w:val="hybridMultilevel"/>
    <w:tmpl w:val="5B14656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>
    <w:nsid w:val="1AAA32F0"/>
    <w:multiLevelType w:val="multilevel"/>
    <w:tmpl w:val="BC5EF2F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2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D074853"/>
    <w:multiLevelType w:val="multilevel"/>
    <w:tmpl w:val="4986F9A2"/>
    <w:styleLink w:val="10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1DD560C"/>
    <w:multiLevelType w:val="hybridMultilevel"/>
    <w:tmpl w:val="7A20A55E"/>
    <w:lvl w:ilvl="0" w:tplc="79E2768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AA77617"/>
    <w:multiLevelType w:val="hybridMultilevel"/>
    <w:tmpl w:val="BCA496C8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>
    <w:nsid w:val="2CEF07C6"/>
    <w:multiLevelType w:val="hybridMultilevel"/>
    <w:tmpl w:val="115C7D90"/>
    <w:lvl w:ilvl="0" w:tplc="9ECC83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25E7EA9"/>
    <w:multiLevelType w:val="hybridMultilevel"/>
    <w:tmpl w:val="FF90BB1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4502899"/>
    <w:multiLevelType w:val="hybridMultilevel"/>
    <w:tmpl w:val="529EF014"/>
    <w:lvl w:ilvl="0" w:tplc="0409000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15">
    <w:nsid w:val="34556DD3"/>
    <w:multiLevelType w:val="hybridMultilevel"/>
    <w:tmpl w:val="D172AF74"/>
    <w:lvl w:ilvl="0" w:tplc="F16C78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5596718"/>
    <w:multiLevelType w:val="hybridMultilevel"/>
    <w:tmpl w:val="87821370"/>
    <w:lvl w:ilvl="0" w:tplc="D1EE4F6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9C02D3E"/>
    <w:multiLevelType w:val="hybridMultilevel"/>
    <w:tmpl w:val="484A8D98"/>
    <w:lvl w:ilvl="0" w:tplc="49580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FDE78FC"/>
    <w:multiLevelType w:val="hybridMultilevel"/>
    <w:tmpl w:val="1DF80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8C60D1E"/>
    <w:multiLevelType w:val="hybridMultilevel"/>
    <w:tmpl w:val="93BE8102"/>
    <w:lvl w:ilvl="0" w:tplc="5DE4907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E5F64C9"/>
    <w:multiLevelType w:val="hybridMultilevel"/>
    <w:tmpl w:val="13FE66F4"/>
    <w:lvl w:ilvl="0" w:tplc="11623BEA">
      <w:start w:val="1"/>
      <w:numFmt w:val="decimal"/>
      <w:lvlText w:val="%1."/>
      <w:lvlJc w:val="left"/>
      <w:pPr>
        <w:ind w:left="14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1">
    <w:nsid w:val="53327996"/>
    <w:multiLevelType w:val="hybridMultilevel"/>
    <w:tmpl w:val="4C328C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FB331C"/>
    <w:multiLevelType w:val="hybridMultilevel"/>
    <w:tmpl w:val="FF9CB90A"/>
    <w:lvl w:ilvl="0" w:tplc="0409000B">
      <w:start w:val="1"/>
      <w:numFmt w:val="bullet"/>
      <w:lvlText w:val=""/>
      <w:lvlJc w:val="left"/>
      <w:pPr>
        <w:ind w:left="6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23">
    <w:nsid w:val="5CB25ED3"/>
    <w:multiLevelType w:val="hybridMultilevel"/>
    <w:tmpl w:val="F96E8E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EA94622"/>
    <w:multiLevelType w:val="hybridMultilevel"/>
    <w:tmpl w:val="31B8DD02"/>
    <w:lvl w:ilvl="0" w:tplc="04090019">
      <w:start w:val="1"/>
      <w:numFmt w:val="lowerLetter"/>
      <w:lvlText w:val="%1)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>
    <w:nsid w:val="5F3D7CB2"/>
    <w:multiLevelType w:val="hybridMultilevel"/>
    <w:tmpl w:val="E1D2F488"/>
    <w:lvl w:ilvl="0" w:tplc="286AB9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0E73EDD"/>
    <w:multiLevelType w:val="hybridMultilevel"/>
    <w:tmpl w:val="CADAA49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>
    <w:nsid w:val="610C52BC"/>
    <w:multiLevelType w:val="hybridMultilevel"/>
    <w:tmpl w:val="C64A7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1F36C10"/>
    <w:multiLevelType w:val="multilevel"/>
    <w:tmpl w:val="4986F9A2"/>
    <w:styleLink w:val="11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eastAsia="Times New Roman"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628E2BA5"/>
    <w:multiLevelType w:val="hybridMultilevel"/>
    <w:tmpl w:val="E26A95BC"/>
    <w:lvl w:ilvl="0" w:tplc="55540624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3EF158D"/>
    <w:multiLevelType w:val="hybridMultilevel"/>
    <w:tmpl w:val="9FB0C8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4085AAB"/>
    <w:multiLevelType w:val="multilevel"/>
    <w:tmpl w:val="4E684BB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C677D5E"/>
    <w:multiLevelType w:val="hybridMultilevel"/>
    <w:tmpl w:val="66928136"/>
    <w:lvl w:ilvl="0" w:tplc="4E0EF82C">
      <w:start w:val="11"/>
      <w:numFmt w:val="decimal"/>
      <w:lvlText w:val="%1、"/>
      <w:lvlJc w:val="left"/>
      <w:pPr>
        <w:ind w:left="465" w:hanging="46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CC211F6"/>
    <w:multiLevelType w:val="hybridMultilevel"/>
    <w:tmpl w:val="684805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7FB3C00"/>
    <w:multiLevelType w:val="hybridMultilevel"/>
    <w:tmpl w:val="2B547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91C7897"/>
    <w:multiLevelType w:val="hybridMultilevel"/>
    <w:tmpl w:val="3278AC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A7C2FBB"/>
    <w:multiLevelType w:val="hybridMultilevel"/>
    <w:tmpl w:val="15E67E36"/>
    <w:lvl w:ilvl="0" w:tplc="F8E40F16">
      <w:start w:val="1"/>
      <w:numFmt w:val="decimal"/>
      <w:lvlText w:val="%1）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B815849"/>
    <w:multiLevelType w:val="hybridMultilevel"/>
    <w:tmpl w:val="EA486194"/>
    <w:lvl w:ilvl="0" w:tplc="BBC643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FDA182C"/>
    <w:multiLevelType w:val="hybridMultilevel"/>
    <w:tmpl w:val="424EFD12"/>
    <w:lvl w:ilvl="0" w:tplc="04090001">
      <w:start w:val="1"/>
      <w:numFmt w:val="lowerLetter"/>
      <w:pStyle w:val="Tabelle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6"/>
  </w:num>
  <w:num w:numId="5">
    <w:abstractNumId w:val="38"/>
  </w:num>
  <w:num w:numId="6">
    <w:abstractNumId w:val="8"/>
  </w:num>
  <w:num w:numId="7">
    <w:abstractNumId w:val="9"/>
  </w:num>
  <w:num w:numId="8">
    <w:abstractNumId w:val="28"/>
  </w:num>
  <w:num w:numId="9">
    <w:abstractNumId w:val="29"/>
  </w:num>
  <w:num w:numId="10">
    <w:abstractNumId w:val="5"/>
  </w:num>
  <w:num w:numId="11">
    <w:abstractNumId w:val="14"/>
  </w:num>
  <w:num w:numId="12">
    <w:abstractNumId w:val="4"/>
  </w:num>
  <w:num w:numId="13">
    <w:abstractNumId w:val="25"/>
  </w:num>
  <w:num w:numId="14">
    <w:abstractNumId w:val="20"/>
  </w:num>
  <w:num w:numId="15">
    <w:abstractNumId w:val="37"/>
  </w:num>
  <w:num w:numId="16">
    <w:abstractNumId w:val="26"/>
  </w:num>
  <w:num w:numId="17">
    <w:abstractNumId w:val="10"/>
  </w:num>
  <w:num w:numId="18">
    <w:abstractNumId w:val="12"/>
  </w:num>
  <w:num w:numId="19">
    <w:abstractNumId w:val="2"/>
  </w:num>
  <w:num w:numId="20">
    <w:abstractNumId w:val="24"/>
  </w:num>
  <w:num w:numId="21">
    <w:abstractNumId w:val="34"/>
  </w:num>
  <w:num w:numId="22">
    <w:abstractNumId w:val="19"/>
  </w:num>
  <w:num w:numId="23">
    <w:abstractNumId w:val="7"/>
  </w:num>
  <w:num w:numId="24">
    <w:abstractNumId w:val="3"/>
  </w:num>
  <w:num w:numId="25">
    <w:abstractNumId w:val="32"/>
  </w:num>
  <w:num w:numId="26">
    <w:abstractNumId w:val="22"/>
  </w:num>
  <w:num w:numId="27">
    <w:abstractNumId w:val="36"/>
  </w:num>
  <w:num w:numId="28">
    <w:abstractNumId w:val="17"/>
  </w:num>
  <w:num w:numId="29">
    <w:abstractNumId w:val="16"/>
  </w:num>
  <w:num w:numId="30">
    <w:abstractNumId w:val="13"/>
  </w:num>
  <w:num w:numId="31">
    <w:abstractNumId w:val="11"/>
  </w:num>
  <w:num w:numId="32">
    <w:abstractNumId w:val="1"/>
  </w:num>
  <w:num w:numId="33">
    <w:abstractNumId w:val="15"/>
  </w:num>
  <w:num w:numId="34">
    <w:abstractNumId w:val="23"/>
  </w:num>
  <w:num w:numId="35">
    <w:abstractNumId w:val="33"/>
  </w:num>
  <w:num w:numId="36">
    <w:abstractNumId w:val="35"/>
  </w:num>
  <w:num w:numId="37">
    <w:abstractNumId w:val="30"/>
  </w:num>
  <w:num w:numId="38">
    <w:abstractNumId w:val="18"/>
  </w:num>
  <w:num w:numId="39">
    <w:abstractNumId w:val="27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5CB"/>
    <w:rsid w:val="00001411"/>
    <w:rsid w:val="000044ED"/>
    <w:rsid w:val="00011BAA"/>
    <w:rsid w:val="000133C6"/>
    <w:rsid w:val="000175C3"/>
    <w:rsid w:val="00025079"/>
    <w:rsid w:val="000305D9"/>
    <w:rsid w:val="00031B77"/>
    <w:rsid w:val="0003685D"/>
    <w:rsid w:val="000376F9"/>
    <w:rsid w:val="00050310"/>
    <w:rsid w:val="00057FD2"/>
    <w:rsid w:val="00063BB5"/>
    <w:rsid w:val="0006635F"/>
    <w:rsid w:val="00074FA5"/>
    <w:rsid w:val="000750CF"/>
    <w:rsid w:val="000833F0"/>
    <w:rsid w:val="00083CEF"/>
    <w:rsid w:val="000904E4"/>
    <w:rsid w:val="000A50FF"/>
    <w:rsid w:val="000B5AA2"/>
    <w:rsid w:val="000B7B49"/>
    <w:rsid w:val="000C5950"/>
    <w:rsid w:val="000E1796"/>
    <w:rsid w:val="000E4555"/>
    <w:rsid w:val="000E5B87"/>
    <w:rsid w:val="000F1DFA"/>
    <w:rsid w:val="00111B68"/>
    <w:rsid w:val="00111D48"/>
    <w:rsid w:val="00112EA1"/>
    <w:rsid w:val="00113B3F"/>
    <w:rsid w:val="00114AC9"/>
    <w:rsid w:val="001205A8"/>
    <w:rsid w:val="001263DD"/>
    <w:rsid w:val="0013240D"/>
    <w:rsid w:val="00132CE1"/>
    <w:rsid w:val="00141AA2"/>
    <w:rsid w:val="00146069"/>
    <w:rsid w:val="00146B6E"/>
    <w:rsid w:val="00153350"/>
    <w:rsid w:val="001577FF"/>
    <w:rsid w:val="00165E29"/>
    <w:rsid w:val="00177DEE"/>
    <w:rsid w:val="00184002"/>
    <w:rsid w:val="00185309"/>
    <w:rsid w:val="00185B2B"/>
    <w:rsid w:val="001864CC"/>
    <w:rsid w:val="00192086"/>
    <w:rsid w:val="001962FF"/>
    <w:rsid w:val="001B2B90"/>
    <w:rsid w:val="001C1DA8"/>
    <w:rsid w:val="001C753D"/>
    <w:rsid w:val="001D04A3"/>
    <w:rsid w:val="001D1420"/>
    <w:rsid w:val="001D2D32"/>
    <w:rsid w:val="001D6608"/>
    <w:rsid w:val="001D7930"/>
    <w:rsid w:val="001E0844"/>
    <w:rsid w:val="001E1BBC"/>
    <w:rsid w:val="001E4ABD"/>
    <w:rsid w:val="002061DA"/>
    <w:rsid w:val="0020782E"/>
    <w:rsid w:val="00212500"/>
    <w:rsid w:val="00220A9D"/>
    <w:rsid w:val="00221F93"/>
    <w:rsid w:val="00225199"/>
    <w:rsid w:val="00226812"/>
    <w:rsid w:val="0023438A"/>
    <w:rsid w:val="00242B61"/>
    <w:rsid w:val="0024343A"/>
    <w:rsid w:val="00245E74"/>
    <w:rsid w:val="00255344"/>
    <w:rsid w:val="002646FD"/>
    <w:rsid w:val="00272010"/>
    <w:rsid w:val="00285D07"/>
    <w:rsid w:val="00286F12"/>
    <w:rsid w:val="002B1F36"/>
    <w:rsid w:val="002B2E4C"/>
    <w:rsid w:val="002C0EC5"/>
    <w:rsid w:val="002C1183"/>
    <w:rsid w:val="002C4527"/>
    <w:rsid w:val="002C5418"/>
    <w:rsid w:val="002D0C9F"/>
    <w:rsid w:val="002D3B3C"/>
    <w:rsid w:val="002E2663"/>
    <w:rsid w:val="002E6527"/>
    <w:rsid w:val="002F3892"/>
    <w:rsid w:val="002F4434"/>
    <w:rsid w:val="002F53EF"/>
    <w:rsid w:val="002F5A4D"/>
    <w:rsid w:val="00306EB8"/>
    <w:rsid w:val="003214F5"/>
    <w:rsid w:val="0032320E"/>
    <w:rsid w:val="00323FF1"/>
    <w:rsid w:val="003256BF"/>
    <w:rsid w:val="00335E12"/>
    <w:rsid w:val="00341433"/>
    <w:rsid w:val="00343E3A"/>
    <w:rsid w:val="00344E5E"/>
    <w:rsid w:val="0034522B"/>
    <w:rsid w:val="003543B1"/>
    <w:rsid w:val="003634DB"/>
    <w:rsid w:val="00364A03"/>
    <w:rsid w:val="00364B1D"/>
    <w:rsid w:val="0037340B"/>
    <w:rsid w:val="00383D98"/>
    <w:rsid w:val="00387682"/>
    <w:rsid w:val="003A204B"/>
    <w:rsid w:val="003A3B01"/>
    <w:rsid w:val="003A5DE8"/>
    <w:rsid w:val="003A70D7"/>
    <w:rsid w:val="003B17F5"/>
    <w:rsid w:val="003B498D"/>
    <w:rsid w:val="003D20A2"/>
    <w:rsid w:val="003D233D"/>
    <w:rsid w:val="003D4671"/>
    <w:rsid w:val="003E1B4C"/>
    <w:rsid w:val="003E5C75"/>
    <w:rsid w:val="003F07A8"/>
    <w:rsid w:val="003F67CF"/>
    <w:rsid w:val="00400B79"/>
    <w:rsid w:val="00410DD4"/>
    <w:rsid w:val="004179BB"/>
    <w:rsid w:val="00434DAD"/>
    <w:rsid w:val="00441D18"/>
    <w:rsid w:val="00444238"/>
    <w:rsid w:val="00444D50"/>
    <w:rsid w:val="004500CC"/>
    <w:rsid w:val="00460C61"/>
    <w:rsid w:val="00461487"/>
    <w:rsid w:val="00462AED"/>
    <w:rsid w:val="00463E95"/>
    <w:rsid w:val="0047206D"/>
    <w:rsid w:val="00472599"/>
    <w:rsid w:val="0047657F"/>
    <w:rsid w:val="00486039"/>
    <w:rsid w:val="00486D86"/>
    <w:rsid w:val="00491776"/>
    <w:rsid w:val="00491F07"/>
    <w:rsid w:val="00492E17"/>
    <w:rsid w:val="004935CB"/>
    <w:rsid w:val="004A5D86"/>
    <w:rsid w:val="004B22D8"/>
    <w:rsid w:val="004C7C2D"/>
    <w:rsid w:val="004D46CE"/>
    <w:rsid w:val="004E4354"/>
    <w:rsid w:val="004E5A20"/>
    <w:rsid w:val="004F10DA"/>
    <w:rsid w:val="004F38A7"/>
    <w:rsid w:val="00520866"/>
    <w:rsid w:val="00525AB0"/>
    <w:rsid w:val="0052662F"/>
    <w:rsid w:val="00532674"/>
    <w:rsid w:val="00533899"/>
    <w:rsid w:val="0054343E"/>
    <w:rsid w:val="00561059"/>
    <w:rsid w:val="00562494"/>
    <w:rsid w:val="00562DDD"/>
    <w:rsid w:val="00572494"/>
    <w:rsid w:val="00583C42"/>
    <w:rsid w:val="00591F62"/>
    <w:rsid w:val="005953D2"/>
    <w:rsid w:val="00596BFB"/>
    <w:rsid w:val="005A24BF"/>
    <w:rsid w:val="005A3622"/>
    <w:rsid w:val="005A7BAD"/>
    <w:rsid w:val="005C3233"/>
    <w:rsid w:val="005C4716"/>
    <w:rsid w:val="005E34B4"/>
    <w:rsid w:val="005E5789"/>
    <w:rsid w:val="005F0715"/>
    <w:rsid w:val="005F2D6D"/>
    <w:rsid w:val="0061110D"/>
    <w:rsid w:val="00616630"/>
    <w:rsid w:val="00616D1D"/>
    <w:rsid w:val="00623E16"/>
    <w:rsid w:val="00631881"/>
    <w:rsid w:val="00637134"/>
    <w:rsid w:val="00663718"/>
    <w:rsid w:val="006702A5"/>
    <w:rsid w:val="00685198"/>
    <w:rsid w:val="00691DC2"/>
    <w:rsid w:val="006952D5"/>
    <w:rsid w:val="006A6FAF"/>
    <w:rsid w:val="006A713D"/>
    <w:rsid w:val="006B0E42"/>
    <w:rsid w:val="006D14C7"/>
    <w:rsid w:val="006D417E"/>
    <w:rsid w:val="006E033C"/>
    <w:rsid w:val="006E1EF1"/>
    <w:rsid w:val="006E517A"/>
    <w:rsid w:val="006E7986"/>
    <w:rsid w:val="006E7FF4"/>
    <w:rsid w:val="006F351B"/>
    <w:rsid w:val="006F4902"/>
    <w:rsid w:val="006F6DB5"/>
    <w:rsid w:val="006F76EF"/>
    <w:rsid w:val="007071FD"/>
    <w:rsid w:val="00711A57"/>
    <w:rsid w:val="007202E9"/>
    <w:rsid w:val="00721AFF"/>
    <w:rsid w:val="00721FCB"/>
    <w:rsid w:val="007235BB"/>
    <w:rsid w:val="00725237"/>
    <w:rsid w:val="0073226E"/>
    <w:rsid w:val="00737082"/>
    <w:rsid w:val="00740701"/>
    <w:rsid w:val="007433BC"/>
    <w:rsid w:val="00756878"/>
    <w:rsid w:val="00757231"/>
    <w:rsid w:val="0076153B"/>
    <w:rsid w:val="00763159"/>
    <w:rsid w:val="00764D8D"/>
    <w:rsid w:val="00773B78"/>
    <w:rsid w:val="00775D46"/>
    <w:rsid w:val="00776900"/>
    <w:rsid w:val="007931AF"/>
    <w:rsid w:val="00797596"/>
    <w:rsid w:val="007A23E3"/>
    <w:rsid w:val="007A324A"/>
    <w:rsid w:val="007A4A32"/>
    <w:rsid w:val="007A54E2"/>
    <w:rsid w:val="007A7281"/>
    <w:rsid w:val="007C4102"/>
    <w:rsid w:val="007C5D9B"/>
    <w:rsid w:val="007D74A0"/>
    <w:rsid w:val="007D75A4"/>
    <w:rsid w:val="007E13BE"/>
    <w:rsid w:val="007F13CA"/>
    <w:rsid w:val="007F1DA0"/>
    <w:rsid w:val="0080619F"/>
    <w:rsid w:val="008112CD"/>
    <w:rsid w:val="00814B14"/>
    <w:rsid w:val="00825648"/>
    <w:rsid w:val="008312FA"/>
    <w:rsid w:val="00836728"/>
    <w:rsid w:val="00844B39"/>
    <w:rsid w:val="0084603F"/>
    <w:rsid w:val="0085697F"/>
    <w:rsid w:val="00860AAC"/>
    <w:rsid w:val="008618ED"/>
    <w:rsid w:val="0086476B"/>
    <w:rsid w:val="0086697F"/>
    <w:rsid w:val="00867B45"/>
    <w:rsid w:val="008703AF"/>
    <w:rsid w:val="00875F7E"/>
    <w:rsid w:val="00881913"/>
    <w:rsid w:val="00883745"/>
    <w:rsid w:val="0088668D"/>
    <w:rsid w:val="008A30C6"/>
    <w:rsid w:val="008A4529"/>
    <w:rsid w:val="008A5D3B"/>
    <w:rsid w:val="008A5F8D"/>
    <w:rsid w:val="008A7E34"/>
    <w:rsid w:val="008B2E83"/>
    <w:rsid w:val="008B45B0"/>
    <w:rsid w:val="008C7276"/>
    <w:rsid w:val="008D69F8"/>
    <w:rsid w:val="008D6EE6"/>
    <w:rsid w:val="008E1C13"/>
    <w:rsid w:val="008E5AB6"/>
    <w:rsid w:val="009010DE"/>
    <w:rsid w:val="00903354"/>
    <w:rsid w:val="00905876"/>
    <w:rsid w:val="00910904"/>
    <w:rsid w:val="009117B8"/>
    <w:rsid w:val="00911FA1"/>
    <w:rsid w:val="009126E3"/>
    <w:rsid w:val="009137A7"/>
    <w:rsid w:val="00913836"/>
    <w:rsid w:val="009149D1"/>
    <w:rsid w:val="009224A1"/>
    <w:rsid w:val="009310C6"/>
    <w:rsid w:val="00942739"/>
    <w:rsid w:val="009474E9"/>
    <w:rsid w:val="009560BE"/>
    <w:rsid w:val="0096391E"/>
    <w:rsid w:val="00963F74"/>
    <w:rsid w:val="00967C50"/>
    <w:rsid w:val="009708B7"/>
    <w:rsid w:val="00970E0D"/>
    <w:rsid w:val="00972C03"/>
    <w:rsid w:val="00975204"/>
    <w:rsid w:val="00977245"/>
    <w:rsid w:val="00981B0A"/>
    <w:rsid w:val="00982842"/>
    <w:rsid w:val="0098537F"/>
    <w:rsid w:val="0098766F"/>
    <w:rsid w:val="00987C66"/>
    <w:rsid w:val="009962B0"/>
    <w:rsid w:val="009A105D"/>
    <w:rsid w:val="009A17CF"/>
    <w:rsid w:val="009A1AD1"/>
    <w:rsid w:val="009A36CA"/>
    <w:rsid w:val="009B52E2"/>
    <w:rsid w:val="009B63B6"/>
    <w:rsid w:val="009B78A4"/>
    <w:rsid w:val="009E0794"/>
    <w:rsid w:val="009E233F"/>
    <w:rsid w:val="009E5026"/>
    <w:rsid w:val="009F6136"/>
    <w:rsid w:val="00A01987"/>
    <w:rsid w:val="00A074C2"/>
    <w:rsid w:val="00A0782D"/>
    <w:rsid w:val="00A133CB"/>
    <w:rsid w:val="00A14666"/>
    <w:rsid w:val="00A24060"/>
    <w:rsid w:val="00A32A3F"/>
    <w:rsid w:val="00A3552E"/>
    <w:rsid w:val="00A44D9E"/>
    <w:rsid w:val="00A54C1D"/>
    <w:rsid w:val="00A55AF5"/>
    <w:rsid w:val="00A55FBC"/>
    <w:rsid w:val="00A5745B"/>
    <w:rsid w:val="00A62060"/>
    <w:rsid w:val="00A74E9C"/>
    <w:rsid w:val="00A74F14"/>
    <w:rsid w:val="00A75D96"/>
    <w:rsid w:val="00A80653"/>
    <w:rsid w:val="00A80789"/>
    <w:rsid w:val="00A90A83"/>
    <w:rsid w:val="00AC3976"/>
    <w:rsid w:val="00AD011E"/>
    <w:rsid w:val="00AD3160"/>
    <w:rsid w:val="00AD7F62"/>
    <w:rsid w:val="00AE6514"/>
    <w:rsid w:val="00AF25CA"/>
    <w:rsid w:val="00AF7139"/>
    <w:rsid w:val="00B00439"/>
    <w:rsid w:val="00B176F3"/>
    <w:rsid w:val="00B22F27"/>
    <w:rsid w:val="00B2370A"/>
    <w:rsid w:val="00B24B56"/>
    <w:rsid w:val="00B33A32"/>
    <w:rsid w:val="00B52D8A"/>
    <w:rsid w:val="00B555BE"/>
    <w:rsid w:val="00B604A7"/>
    <w:rsid w:val="00B6325E"/>
    <w:rsid w:val="00B704E5"/>
    <w:rsid w:val="00B71BAD"/>
    <w:rsid w:val="00B76820"/>
    <w:rsid w:val="00B8182C"/>
    <w:rsid w:val="00B81D8F"/>
    <w:rsid w:val="00B833BB"/>
    <w:rsid w:val="00B836C2"/>
    <w:rsid w:val="00B8762F"/>
    <w:rsid w:val="00B97E98"/>
    <w:rsid w:val="00BA4467"/>
    <w:rsid w:val="00BC5001"/>
    <w:rsid w:val="00BD0ED7"/>
    <w:rsid w:val="00BD172E"/>
    <w:rsid w:val="00BD3661"/>
    <w:rsid w:val="00BF2661"/>
    <w:rsid w:val="00BF2FDC"/>
    <w:rsid w:val="00BF326D"/>
    <w:rsid w:val="00BF386D"/>
    <w:rsid w:val="00BF78BB"/>
    <w:rsid w:val="00C008A3"/>
    <w:rsid w:val="00C05BFE"/>
    <w:rsid w:val="00C13613"/>
    <w:rsid w:val="00C14C73"/>
    <w:rsid w:val="00C20465"/>
    <w:rsid w:val="00C20D1D"/>
    <w:rsid w:val="00C23D3C"/>
    <w:rsid w:val="00C3003D"/>
    <w:rsid w:val="00C34956"/>
    <w:rsid w:val="00C55246"/>
    <w:rsid w:val="00C55790"/>
    <w:rsid w:val="00C6218F"/>
    <w:rsid w:val="00C6562A"/>
    <w:rsid w:val="00C6572F"/>
    <w:rsid w:val="00C741B0"/>
    <w:rsid w:val="00C836C2"/>
    <w:rsid w:val="00C84455"/>
    <w:rsid w:val="00C97EF4"/>
    <w:rsid w:val="00CA4624"/>
    <w:rsid w:val="00CA7CA2"/>
    <w:rsid w:val="00CB51E8"/>
    <w:rsid w:val="00CB5311"/>
    <w:rsid w:val="00CC0D09"/>
    <w:rsid w:val="00CD6220"/>
    <w:rsid w:val="00CE0A91"/>
    <w:rsid w:val="00CE1292"/>
    <w:rsid w:val="00CE35A5"/>
    <w:rsid w:val="00CF13A7"/>
    <w:rsid w:val="00CF505F"/>
    <w:rsid w:val="00D13AF0"/>
    <w:rsid w:val="00D2105A"/>
    <w:rsid w:val="00D217B8"/>
    <w:rsid w:val="00D271E8"/>
    <w:rsid w:val="00D325E3"/>
    <w:rsid w:val="00D32992"/>
    <w:rsid w:val="00D32A0A"/>
    <w:rsid w:val="00D32E7F"/>
    <w:rsid w:val="00D3365F"/>
    <w:rsid w:val="00D41E1C"/>
    <w:rsid w:val="00D52EE4"/>
    <w:rsid w:val="00D60F1E"/>
    <w:rsid w:val="00D65947"/>
    <w:rsid w:val="00D65F24"/>
    <w:rsid w:val="00D74E59"/>
    <w:rsid w:val="00D8415A"/>
    <w:rsid w:val="00D9214B"/>
    <w:rsid w:val="00DA2F31"/>
    <w:rsid w:val="00DB1166"/>
    <w:rsid w:val="00DB263A"/>
    <w:rsid w:val="00DB3207"/>
    <w:rsid w:val="00DB4DF8"/>
    <w:rsid w:val="00DD2CF3"/>
    <w:rsid w:val="00DE716B"/>
    <w:rsid w:val="00DF00B1"/>
    <w:rsid w:val="00DF0C3C"/>
    <w:rsid w:val="00E0141B"/>
    <w:rsid w:val="00E043B6"/>
    <w:rsid w:val="00E628D0"/>
    <w:rsid w:val="00E661EF"/>
    <w:rsid w:val="00E740EE"/>
    <w:rsid w:val="00E74368"/>
    <w:rsid w:val="00E751AA"/>
    <w:rsid w:val="00E9204D"/>
    <w:rsid w:val="00E92419"/>
    <w:rsid w:val="00E95B0B"/>
    <w:rsid w:val="00EA07C4"/>
    <w:rsid w:val="00EA3631"/>
    <w:rsid w:val="00EA7FED"/>
    <w:rsid w:val="00EB253F"/>
    <w:rsid w:val="00EC29A7"/>
    <w:rsid w:val="00EC615B"/>
    <w:rsid w:val="00EC7BBB"/>
    <w:rsid w:val="00ED2969"/>
    <w:rsid w:val="00ED7466"/>
    <w:rsid w:val="00EE1968"/>
    <w:rsid w:val="00EE3160"/>
    <w:rsid w:val="00EF6585"/>
    <w:rsid w:val="00EF6C0A"/>
    <w:rsid w:val="00EF7787"/>
    <w:rsid w:val="00F003A5"/>
    <w:rsid w:val="00F01149"/>
    <w:rsid w:val="00F116CE"/>
    <w:rsid w:val="00F13198"/>
    <w:rsid w:val="00F20514"/>
    <w:rsid w:val="00F20AB5"/>
    <w:rsid w:val="00F23FC1"/>
    <w:rsid w:val="00F26858"/>
    <w:rsid w:val="00F271B6"/>
    <w:rsid w:val="00F27B64"/>
    <w:rsid w:val="00F3072E"/>
    <w:rsid w:val="00F31F9F"/>
    <w:rsid w:val="00F35FD9"/>
    <w:rsid w:val="00F37556"/>
    <w:rsid w:val="00F52315"/>
    <w:rsid w:val="00F5544A"/>
    <w:rsid w:val="00F56A34"/>
    <w:rsid w:val="00F605BB"/>
    <w:rsid w:val="00F6149D"/>
    <w:rsid w:val="00F71DE1"/>
    <w:rsid w:val="00F8509D"/>
    <w:rsid w:val="00F86BB3"/>
    <w:rsid w:val="00F9205B"/>
    <w:rsid w:val="00F97203"/>
    <w:rsid w:val="00FA793D"/>
    <w:rsid w:val="00FC3540"/>
    <w:rsid w:val="00FC70B1"/>
    <w:rsid w:val="00FC7E44"/>
    <w:rsid w:val="00FE0AC9"/>
    <w:rsid w:val="00FF1624"/>
    <w:rsid w:val="00FF4A72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D49F85-1159-4B6B-AA8A-2CF9195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35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2">
    <w:name w:val="heading 1"/>
    <w:aliases w:val="Heading 0,H1,Header1,h1,Heading 1 App,Header 1,Section Head,1st level,l1,H11,H12,H13,H14,H15,H16,H17,&amp;3,List level 1,H111,H112,PIM 1,Level 1 Topic Heading,I1,Chapter title,l1+toc 1,Level 1,Level 11,Title1,L1,1.0,Heading No. L1,H1-Heading 1"/>
    <w:basedOn w:val="a0"/>
    <w:next w:val="a0"/>
    <w:link w:val="1Char"/>
    <w:uiPriority w:val="99"/>
    <w:qFormat/>
    <w:rsid w:val="00B52D8A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0">
    <w:name w:val="heading 2"/>
    <w:aliases w:val="Char,x.x,Überschrift 02"/>
    <w:basedOn w:val="a0"/>
    <w:next w:val="a0"/>
    <w:link w:val="2Char1"/>
    <w:uiPriority w:val="99"/>
    <w:qFormat/>
    <w:rsid w:val="00B52D8A"/>
    <w:pPr>
      <w:keepNext/>
      <w:keepLines/>
      <w:spacing w:before="240" w:after="240"/>
      <w:outlineLvl w:val="1"/>
    </w:pPr>
    <w:rPr>
      <w:bCs/>
      <w:szCs w:val="32"/>
    </w:rPr>
  </w:style>
  <w:style w:type="paragraph" w:styleId="3">
    <w:name w:val="heading 3"/>
    <w:aliases w:val="step doc 3"/>
    <w:basedOn w:val="a0"/>
    <w:next w:val="a0"/>
    <w:link w:val="3Char"/>
    <w:uiPriority w:val="99"/>
    <w:qFormat/>
    <w:rsid w:val="00B52D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L"/>
    <w:basedOn w:val="a0"/>
    <w:next w:val="a0"/>
    <w:link w:val="4Char"/>
    <w:uiPriority w:val="99"/>
    <w:qFormat/>
    <w:rsid w:val="00B52D8A"/>
    <w:pPr>
      <w:keepNext/>
      <w:widowControl/>
      <w:tabs>
        <w:tab w:val="num" w:pos="864"/>
        <w:tab w:val="left" w:pos="2835"/>
        <w:tab w:val="left" w:pos="3119"/>
        <w:tab w:val="left" w:pos="4678"/>
        <w:tab w:val="left" w:pos="5103"/>
      </w:tabs>
      <w:ind w:left="864" w:hanging="864"/>
      <w:jc w:val="center"/>
      <w:outlineLvl w:val="3"/>
    </w:pPr>
    <w:rPr>
      <w:rFonts w:ascii="Arial" w:hAnsi="Arial"/>
      <w:kern w:val="0"/>
      <w:sz w:val="32"/>
      <w:szCs w:val="20"/>
      <w:lang w:val="en-GB" w:eastAsia="de-DE"/>
    </w:rPr>
  </w:style>
  <w:style w:type="paragraph" w:styleId="5">
    <w:name w:val="heading 5"/>
    <w:basedOn w:val="a0"/>
    <w:next w:val="a0"/>
    <w:link w:val="5Char"/>
    <w:uiPriority w:val="99"/>
    <w:qFormat/>
    <w:rsid w:val="00B52D8A"/>
    <w:pPr>
      <w:keepNext/>
      <w:widowControl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kern w:val="0"/>
      <w:sz w:val="24"/>
      <w:szCs w:val="20"/>
      <w:lang w:val="de-DE" w:eastAsia="de-DE"/>
    </w:rPr>
  </w:style>
  <w:style w:type="paragraph" w:styleId="6">
    <w:name w:val="heading 6"/>
    <w:basedOn w:val="a0"/>
    <w:next w:val="a0"/>
    <w:link w:val="6Char"/>
    <w:uiPriority w:val="99"/>
    <w:qFormat/>
    <w:rsid w:val="00B52D8A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de-DE" w:eastAsia="de-DE"/>
    </w:rPr>
  </w:style>
  <w:style w:type="paragraph" w:styleId="7">
    <w:name w:val="heading 7"/>
    <w:basedOn w:val="a0"/>
    <w:next w:val="a0"/>
    <w:link w:val="7Char"/>
    <w:uiPriority w:val="99"/>
    <w:qFormat/>
    <w:rsid w:val="00B52D8A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b/>
      <w:kern w:val="0"/>
      <w:sz w:val="20"/>
      <w:szCs w:val="20"/>
      <w:lang w:val="en-GB" w:eastAsia="de-DE"/>
    </w:rPr>
  </w:style>
  <w:style w:type="paragraph" w:styleId="8">
    <w:name w:val="heading 8"/>
    <w:basedOn w:val="a0"/>
    <w:next w:val="a0"/>
    <w:link w:val="8Char"/>
    <w:uiPriority w:val="99"/>
    <w:qFormat/>
    <w:rsid w:val="00B52D8A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b/>
      <w:i/>
      <w:kern w:val="0"/>
      <w:sz w:val="20"/>
      <w:szCs w:val="20"/>
      <w:lang w:val="en-GB" w:eastAsia="de-DE"/>
    </w:rPr>
  </w:style>
  <w:style w:type="paragraph" w:styleId="9">
    <w:name w:val="heading 9"/>
    <w:basedOn w:val="a0"/>
    <w:next w:val="a0"/>
    <w:link w:val="9Char"/>
    <w:uiPriority w:val="99"/>
    <w:qFormat/>
    <w:rsid w:val="00B52D8A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eading 0 Char,H1 Char,Header1 Char,h1 Char,Heading 1 App Char,Header 1 Char,Section Head Char,1st level Char,l1 Char,H11 Char,H12 Char,H13 Char,H14 Char,H15 Char,H16 Char,H17 Char,&amp;3 Char,List level 1 Char,H111 Char,H112 Char,PIM 1 Char"/>
    <w:basedOn w:val="a1"/>
    <w:link w:val="12"/>
    <w:uiPriority w:val="99"/>
    <w:locked/>
    <w:rsid w:val="00B52D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aliases w:val="Char Char,x.x Char,Überschrift 02 Char"/>
    <w:basedOn w:val="a1"/>
    <w:link w:val="20"/>
    <w:uiPriority w:val="99"/>
    <w:locked/>
    <w:rsid w:val="00B52D8A"/>
    <w:rPr>
      <w:rFonts w:ascii="Times New Roman" w:eastAsia="宋体" w:hAnsi="Times New Roman" w:cs="Times New Roman"/>
      <w:bCs/>
      <w:sz w:val="32"/>
      <w:szCs w:val="32"/>
    </w:rPr>
  </w:style>
  <w:style w:type="character" w:customStyle="1" w:styleId="3Char">
    <w:name w:val="标题 3 Char"/>
    <w:aliases w:val="step doc 3 Char"/>
    <w:basedOn w:val="a1"/>
    <w:link w:val="3"/>
    <w:uiPriority w:val="99"/>
    <w:locked/>
    <w:rsid w:val="00B52D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L Char"/>
    <w:basedOn w:val="a1"/>
    <w:link w:val="4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en-GB" w:eastAsia="de-DE"/>
    </w:rPr>
  </w:style>
  <w:style w:type="character" w:customStyle="1" w:styleId="5Char">
    <w:name w:val="标题 5 Char"/>
    <w:basedOn w:val="a1"/>
    <w:link w:val="5"/>
    <w:uiPriority w:val="99"/>
    <w:locked/>
    <w:rsid w:val="00B52D8A"/>
    <w:rPr>
      <w:rFonts w:ascii="Arial" w:eastAsia="宋体" w:hAnsi="Arial" w:cs="Arial"/>
      <w:b/>
      <w:kern w:val="0"/>
      <w:sz w:val="20"/>
      <w:szCs w:val="20"/>
      <w:lang w:val="de-DE" w:eastAsia="de-DE"/>
    </w:rPr>
  </w:style>
  <w:style w:type="character" w:customStyle="1" w:styleId="6Char">
    <w:name w:val="标题 6 Char"/>
    <w:basedOn w:val="a1"/>
    <w:link w:val="6"/>
    <w:uiPriority w:val="99"/>
    <w:locked/>
    <w:rsid w:val="00B52D8A"/>
    <w:rPr>
      <w:rFonts w:ascii="Times New Roman" w:eastAsia="宋体" w:hAnsi="Times New Roman" w:cs="Times New Roman"/>
      <w:b/>
      <w:bCs/>
      <w:kern w:val="0"/>
      <w:sz w:val="22"/>
      <w:lang w:val="de-DE" w:eastAsia="de-DE"/>
    </w:rPr>
  </w:style>
  <w:style w:type="character" w:customStyle="1" w:styleId="7Char">
    <w:name w:val="标题 7 Char"/>
    <w:basedOn w:val="a1"/>
    <w:link w:val="7"/>
    <w:uiPriority w:val="99"/>
    <w:locked/>
    <w:rsid w:val="00B52D8A"/>
    <w:rPr>
      <w:rFonts w:ascii="Arial" w:eastAsia="宋体" w:hAnsi="Arial" w:cs="Times New Roman"/>
      <w:b/>
      <w:kern w:val="0"/>
      <w:sz w:val="20"/>
      <w:szCs w:val="20"/>
      <w:lang w:val="en-GB" w:eastAsia="de-DE"/>
    </w:rPr>
  </w:style>
  <w:style w:type="character" w:customStyle="1" w:styleId="8Char">
    <w:name w:val="标题 8 Char"/>
    <w:basedOn w:val="a1"/>
    <w:link w:val="8"/>
    <w:uiPriority w:val="99"/>
    <w:locked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character" w:customStyle="1" w:styleId="9Char">
    <w:name w:val="标题 9 Char"/>
    <w:basedOn w:val="a1"/>
    <w:link w:val="9"/>
    <w:uiPriority w:val="99"/>
    <w:locked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paragraph" w:styleId="a4">
    <w:name w:val="header"/>
    <w:basedOn w:val="a0"/>
    <w:link w:val="Char"/>
    <w:uiPriority w:val="99"/>
    <w:rsid w:val="0049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4935CB"/>
    <w:rPr>
      <w:rFonts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49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4935CB"/>
    <w:rPr>
      <w:rFonts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4935C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locked/>
    <w:rsid w:val="004935C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uiPriority w:val="99"/>
    <w:rsid w:val="004614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3214F5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1"/>
    <w:uiPriority w:val="99"/>
    <w:rsid w:val="00B81D8F"/>
    <w:rPr>
      <w:rFonts w:ascii="Arial" w:eastAsia="宋体" w:hAnsi="Arial" w:cs="Times New Roman"/>
      <w:bCs/>
      <w:sz w:val="32"/>
      <w:szCs w:val="32"/>
      <w:lang w:val="en-US" w:eastAsia="zh-CN" w:bidi="ar-SA"/>
    </w:rPr>
  </w:style>
  <w:style w:type="character" w:customStyle="1" w:styleId="tpccontent1">
    <w:name w:val="tpc_content1"/>
    <w:basedOn w:val="a1"/>
    <w:uiPriority w:val="99"/>
    <w:rsid w:val="006E798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52D8A"/>
    <w:pPr>
      <w:widowControl w:val="0"/>
      <w:autoSpaceDE w:val="0"/>
      <w:autoSpaceDN w:val="0"/>
      <w:adjustRightInd w:val="0"/>
    </w:pPr>
    <w:rPr>
      <w:rFonts w:ascii="FZHei-B01S" w:eastAsia="FZHei-B01S" w:hAnsi="Times New Roman" w:cs="FZHei-B01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52D8A"/>
    <w:rPr>
      <w:rFonts w:cs="Times New Roman"/>
      <w:color w:val="auto"/>
    </w:rPr>
  </w:style>
  <w:style w:type="paragraph" w:styleId="a9">
    <w:name w:val="caption"/>
    <w:basedOn w:val="a0"/>
    <w:next w:val="a0"/>
    <w:uiPriority w:val="99"/>
    <w:qFormat/>
    <w:rsid w:val="00B52D8A"/>
    <w:rPr>
      <w:rFonts w:ascii="Cambria" w:eastAsia="黑体" w:hAnsi="Cambria"/>
      <w:sz w:val="20"/>
      <w:szCs w:val="20"/>
    </w:rPr>
  </w:style>
  <w:style w:type="paragraph" w:styleId="13">
    <w:name w:val="toc 1"/>
    <w:basedOn w:val="a0"/>
    <w:next w:val="a0"/>
    <w:autoRedefine/>
    <w:uiPriority w:val="99"/>
    <w:rsid w:val="00B52D8A"/>
    <w:pPr>
      <w:tabs>
        <w:tab w:val="left" w:pos="7410"/>
      </w:tabs>
      <w:spacing w:line="320" w:lineRule="exact"/>
      <w:jc w:val="center"/>
    </w:pPr>
    <w:rPr>
      <w:b/>
      <w:kern w:val="0"/>
      <w:sz w:val="32"/>
      <w:szCs w:val="32"/>
      <w:lang w:val="zh-CN"/>
    </w:rPr>
  </w:style>
  <w:style w:type="character" w:styleId="aa">
    <w:name w:val="Hyperlink"/>
    <w:basedOn w:val="a1"/>
    <w:uiPriority w:val="99"/>
    <w:rsid w:val="00B52D8A"/>
    <w:rPr>
      <w:rFonts w:cs="Times New Roman"/>
      <w:color w:val="0000FF"/>
      <w:u w:val="single"/>
    </w:rPr>
  </w:style>
  <w:style w:type="paragraph" w:styleId="ab">
    <w:name w:val="table of figures"/>
    <w:basedOn w:val="a0"/>
    <w:next w:val="a0"/>
    <w:uiPriority w:val="99"/>
    <w:rsid w:val="00B52D8A"/>
    <w:pPr>
      <w:ind w:leftChars="200" w:left="200" w:hangingChars="200" w:hanging="200"/>
    </w:pPr>
    <w:rPr>
      <w:szCs w:val="20"/>
    </w:rPr>
  </w:style>
  <w:style w:type="paragraph" w:styleId="21">
    <w:name w:val="toc 2"/>
    <w:basedOn w:val="a0"/>
    <w:next w:val="a0"/>
    <w:autoRedefine/>
    <w:uiPriority w:val="99"/>
    <w:rsid w:val="00B52D8A"/>
    <w:pPr>
      <w:tabs>
        <w:tab w:val="left" w:pos="1260"/>
        <w:tab w:val="right" w:leader="dot" w:pos="9061"/>
      </w:tabs>
      <w:ind w:leftChars="200" w:left="420" w:firstLineChars="70" w:firstLine="147"/>
    </w:pPr>
    <w:rPr>
      <w:szCs w:val="20"/>
    </w:rPr>
  </w:style>
  <w:style w:type="paragraph" w:styleId="ac">
    <w:name w:val="Date"/>
    <w:basedOn w:val="a0"/>
    <w:next w:val="a0"/>
    <w:link w:val="Char2"/>
    <w:uiPriority w:val="99"/>
    <w:rsid w:val="00B52D8A"/>
    <w:pPr>
      <w:adjustRightInd w:val="0"/>
      <w:spacing w:line="312" w:lineRule="atLeast"/>
      <w:ind w:leftChars="2500" w:left="100"/>
      <w:textAlignment w:val="baseline"/>
    </w:pPr>
    <w:rPr>
      <w:rFonts w:eastAsia="楷体_GB2312"/>
      <w:kern w:val="0"/>
      <w:szCs w:val="20"/>
    </w:rPr>
  </w:style>
  <w:style w:type="character" w:customStyle="1" w:styleId="Char2">
    <w:name w:val="日期 Char"/>
    <w:basedOn w:val="a1"/>
    <w:link w:val="ac"/>
    <w:uiPriority w:val="99"/>
    <w:locked/>
    <w:rsid w:val="00B52D8A"/>
    <w:rPr>
      <w:rFonts w:ascii="Times New Roman" w:eastAsia="楷体_GB2312" w:hAnsi="Times New Roman" w:cs="Times New Roman"/>
      <w:kern w:val="0"/>
      <w:sz w:val="20"/>
      <w:szCs w:val="20"/>
    </w:rPr>
  </w:style>
  <w:style w:type="paragraph" w:styleId="ad">
    <w:name w:val="Body Text Indent"/>
    <w:basedOn w:val="a0"/>
    <w:link w:val="Char3"/>
    <w:uiPriority w:val="99"/>
    <w:rsid w:val="00B52D8A"/>
    <w:pPr>
      <w:spacing w:after="120"/>
      <w:ind w:leftChars="200" w:left="420"/>
    </w:pPr>
    <w:rPr>
      <w:rFonts w:ascii="楷体_GB2312" w:eastAsia="楷体_GB2312"/>
      <w:bCs/>
      <w:sz w:val="24"/>
    </w:rPr>
  </w:style>
  <w:style w:type="character" w:customStyle="1" w:styleId="Char3">
    <w:name w:val="正文文本缩进 Char"/>
    <w:basedOn w:val="a1"/>
    <w:link w:val="ad"/>
    <w:uiPriority w:val="99"/>
    <w:locked/>
    <w:rsid w:val="00B52D8A"/>
    <w:rPr>
      <w:rFonts w:ascii="楷体_GB2312" w:eastAsia="楷体_GB2312" w:hAnsi="Times New Roman" w:cs="Times New Roman"/>
      <w:bCs/>
      <w:sz w:val="24"/>
      <w:szCs w:val="24"/>
    </w:rPr>
  </w:style>
  <w:style w:type="character" w:styleId="ae">
    <w:name w:val="page number"/>
    <w:basedOn w:val="a1"/>
    <w:uiPriority w:val="99"/>
    <w:rsid w:val="00B52D8A"/>
    <w:rPr>
      <w:rFonts w:cs="Times New Roman"/>
    </w:rPr>
  </w:style>
  <w:style w:type="paragraph" w:customStyle="1" w:styleId="ParaCharCharCharChar">
    <w:name w:val="默认段落字体 Para Char Char Char Char"/>
    <w:basedOn w:val="a0"/>
    <w:uiPriority w:val="99"/>
    <w:rsid w:val="00B52D8A"/>
    <w:pPr>
      <w:widowControl/>
      <w:snapToGrid w:val="0"/>
      <w:jc w:val="left"/>
    </w:pPr>
    <w:rPr>
      <w:rFonts w:ascii="Arial" w:hAnsi="Arial" w:cs="Arial"/>
      <w:kern w:val="0"/>
      <w:sz w:val="22"/>
      <w:szCs w:val="21"/>
      <w:lang w:eastAsia="en-US"/>
    </w:rPr>
  </w:style>
  <w:style w:type="paragraph" w:styleId="af">
    <w:name w:val="Body Text"/>
    <w:basedOn w:val="a0"/>
    <w:link w:val="Char4"/>
    <w:uiPriority w:val="99"/>
    <w:rsid w:val="00B52D8A"/>
    <w:pPr>
      <w:widowControl/>
      <w:spacing w:after="12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4">
    <w:name w:val="正文文本 Char"/>
    <w:basedOn w:val="a1"/>
    <w:link w:val="af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22">
    <w:name w:val="Body Text Indent 2"/>
    <w:basedOn w:val="a0"/>
    <w:link w:val="2Char0"/>
    <w:uiPriority w:val="99"/>
    <w:rsid w:val="00B52D8A"/>
    <w:pPr>
      <w:ind w:left="851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2Char0">
    <w:name w:val="正文文本缩进 2 Char"/>
    <w:basedOn w:val="a1"/>
    <w:link w:val="22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30">
    <w:name w:val="Body Text Indent 3"/>
    <w:basedOn w:val="a0"/>
    <w:link w:val="3Char0"/>
    <w:uiPriority w:val="99"/>
    <w:rsid w:val="00B52D8A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51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3Char0">
    <w:name w:val="正文文本缩进 3 Char"/>
    <w:basedOn w:val="a1"/>
    <w:link w:val="30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af0">
    <w:name w:val="footnote text"/>
    <w:basedOn w:val="a0"/>
    <w:link w:val="Char5"/>
    <w:uiPriority w:val="99"/>
    <w:semiHidden/>
    <w:rsid w:val="00B52D8A"/>
    <w:pPr>
      <w:jc w:val="left"/>
    </w:pPr>
    <w:rPr>
      <w:rFonts w:ascii="Arial" w:hAnsi="Arial"/>
      <w:kern w:val="0"/>
      <w:sz w:val="20"/>
      <w:szCs w:val="20"/>
      <w:lang w:val="de-DE" w:eastAsia="de-DE"/>
    </w:rPr>
  </w:style>
  <w:style w:type="character" w:customStyle="1" w:styleId="Char5">
    <w:name w:val="脚注文本 Char"/>
    <w:basedOn w:val="a1"/>
    <w:link w:val="af0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31">
    <w:name w:val="toc 3"/>
    <w:basedOn w:val="a0"/>
    <w:next w:val="a0"/>
    <w:autoRedefine/>
    <w:uiPriority w:val="99"/>
    <w:semiHidden/>
    <w:rsid w:val="00B52D8A"/>
    <w:pPr>
      <w:widowControl/>
      <w:tabs>
        <w:tab w:val="right" w:leader="dot" w:pos="9072"/>
      </w:tabs>
      <w:ind w:left="4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word1">
    <w:name w:val="word1"/>
    <w:basedOn w:val="a1"/>
    <w:uiPriority w:val="99"/>
    <w:rsid w:val="00B52D8A"/>
    <w:rPr>
      <w:rFonts w:ascii="Tahoma" w:hAnsi="Tahoma" w:cs="Tahoma"/>
      <w:b/>
      <w:bCs/>
      <w:sz w:val="18"/>
      <w:szCs w:val="18"/>
    </w:rPr>
  </w:style>
  <w:style w:type="character" w:styleId="af1">
    <w:name w:val="annotation reference"/>
    <w:basedOn w:val="a1"/>
    <w:uiPriority w:val="99"/>
    <w:semiHidden/>
    <w:rsid w:val="00B52D8A"/>
    <w:rPr>
      <w:rFonts w:cs="Times New Roman"/>
      <w:sz w:val="21"/>
      <w:szCs w:val="21"/>
    </w:rPr>
  </w:style>
  <w:style w:type="paragraph" w:styleId="af2">
    <w:name w:val="annotation text"/>
    <w:basedOn w:val="a0"/>
    <w:link w:val="Char6"/>
    <w:uiPriority w:val="99"/>
    <w:semiHidden/>
    <w:rsid w:val="00B52D8A"/>
    <w:pPr>
      <w:jc w:val="left"/>
    </w:pPr>
  </w:style>
  <w:style w:type="character" w:customStyle="1" w:styleId="Char6">
    <w:name w:val="批注文字 Char"/>
    <w:basedOn w:val="a1"/>
    <w:link w:val="af2"/>
    <w:uiPriority w:val="99"/>
    <w:semiHidden/>
    <w:locked/>
    <w:rsid w:val="00B52D8A"/>
    <w:rPr>
      <w:rFonts w:ascii="Times New Roman" w:eastAsia="宋体" w:hAnsi="Times New Roman" w:cs="Times New Roman"/>
      <w:sz w:val="24"/>
      <w:szCs w:val="24"/>
    </w:rPr>
  </w:style>
  <w:style w:type="paragraph" w:styleId="af3">
    <w:name w:val="annotation subject"/>
    <w:basedOn w:val="af2"/>
    <w:next w:val="af2"/>
    <w:link w:val="Char7"/>
    <w:uiPriority w:val="99"/>
    <w:semiHidden/>
    <w:rsid w:val="00B52D8A"/>
    <w:rPr>
      <w:b/>
      <w:bCs/>
    </w:rPr>
  </w:style>
  <w:style w:type="character" w:customStyle="1" w:styleId="Char7">
    <w:name w:val="批注主题 Char"/>
    <w:basedOn w:val="Char6"/>
    <w:link w:val="af3"/>
    <w:uiPriority w:val="99"/>
    <w:semiHidden/>
    <w:locked/>
    <w:rsid w:val="00B52D8A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CM13">
    <w:name w:val="CM13"/>
    <w:basedOn w:val="a0"/>
    <w:next w:val="a0"/>
    <w:uiPriority w:val="99"/>
    <w:rsid w:val="00B52D8A"/>
    <w:pPr>
      <w:autoSpaceDE w:val="0"/>
      <w:autoSpaceDN w:val="0"/>
      <w:adjustRightInd w:val="0"/>
      <w:spacing w:after="113"/>
      <w:jc w:val="left"/>
    </w:pPr>
    <w:rPr>
      <w:rFonts w:ascii="Arial" w:hAnsi="Arial" w:cs="Arial"/>
      <w:kern w:val="0"/>
      <w:sz w:val="24"/>
    </w:rPr>
  </w:style>
  <w:style w:type="paragraph" w:customStyle="1" w:styleId="CM14">
    <w:name w:val="CM14"/>
    <w:basedOn w:val="a0"/>
    <w:next w:val="a0"/>
    <w:uiPriority w:val="99"/>
    <w:rsid w:val="00B52D8A"/>
    <w:pPr>
      <w:autoSpaceDE w:val="0"/>
      <w:autoSpaceDN w:val="0"/>
      <w:adjustRightInd w:val="0"/>
      <w:spacing w:after="398"/>
      <w:jc w:val="left"/>
    </w:pPr>
    <w:rPr>
      <w:rFonts w:ascii="Arial" w:hAnsi="Arial" w:cs="Arial"/>
      <w:kern w:val="0"/>
      <w:sz w:val="24"/>
    </w:rPr>
  </w:style>
  <w:style w:type="paragraph" w:customStyle="1" w:styleId="CM20">
    <w:name w:val="CM20"/>
    <w:basedOn w:val="a0"/>
    <w:next w:val="a0"/>
    <w:uiPriority w:val="99"/>
    <w:rsid w:val="00B52D8A"/>
    <w:pPr>
      <w:autoSpaceDE w:val="0"/>
      <w:autoSpaceDN w:val="0"/>
      <w:adjustRightInd w:val="0"/>
      <w:spacing w:after="278"/>
      <w:jc w:val="left"/>
    </w:pPr>
    <w:rPr>
      <w:rFonts w:ascii="Arial" w:hAnsi="Arial" w:cs="Arial"/>
      <w:kern w:val="0"/>
      <w:sz w:val="24"/>
    </w:rPr>
  </w:style>
  <w:style w:type="paragraph" w:customStyle="1" w:styleId="CM6">
    <w:name w:val="CM6"/>
    <w:basedOn w:val="a0"/>
    <w:next w:val="a0"/>
    <w:uiPriority w:val="99"/>
    <w:rsid w:val="00B52D8A"/>
    <w:pPr>
      <w:autoSpaceDE w:val="0"/>
      <w:autoSpaceDN w:val="0"/>
      <w:adjustRightInd w:val="0"/>
      <w:spacing w:line="278" w:lineRule="atLeast"/>
      <w:jc w:val="left"/>
    </w:pPr>
    <w:rPr>
      <w:rFonts w:ascii="Arial" w:hAnsi="Arial" w:cs="Arial"/>
      <w:kern w:val="0"/>
      <w:sz w:val="24"/>
    </w:rPr>
  </w:style>
  <w:style w:type="paragraph" w:customStyle="1" w:styleId="CM10">
    <w:name w:val="CM10"/>
    <w:basedOn w:val="a0"/>
    <w:next w:val="a0"/>
    <w:uiPriority w:val="99"/>
    <w:rsid w:val="00B52D8A"/>
    <w:pPr>
      <w:autoSpaceDE w:val="0"/>
      <w:autoSpaceDN w:val="0"/>
      <w:adjustRightInd w:val="0"/>
      <w:spacing w:line="276" w:lineRule="atLeast"/>
      <w:jc w:val="left"/>
    </w:pPr>
    <w:rPr>
      <w:rFonts w:ascii="Arial" w:hAnsi="Arial" w:cs="Arial"/>
      <w:kern w:val="0"/>
      <w:sz w:val="24"/>
    </w:rPr>
  </w:style>
  <w:style w:type="paragraph" w:styleId="af4">
    <w:name w:val="Document Map"/>
    <w:basedOn w:val="a0"/>
    <w:link w:val="Char8"/>
    <w:uiPriority w:val="99"/>
    <w:semiHidden/>
    <w:rsid w:val="00B52D8A"/>
    <w:pPr>
      <w:widowControl/>
      <w:shd w:val="clear" w:color="auto" w:fill="0000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8">
    <w:name w:val="文档结构图 Char"/>
    <w:basedOn w:val="a1"/>
    <w:link w:val="af4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shd w:val="clear" w:color="auto" w:fill="000080"/>
      <w:lang w:val="de-DE" w:eastAsia="de-DE"/>
    </w:rPr>
  </w:style>
  <w:style w:type="character" w:customStyle="1" w:styleId="2CharChar">
    <w:name w:val="标题 2 Char Char"/>
    <w:basedOn w:val="a1"/>
    <w:uiPriority w:val="99"/>
    <w:rsid w:val="00B52D8A"/>
    <w:rPr>
      <w:rFonts w:ascii="Arial" w:eastAsia="宋体" w:hAnsi="Arial" w:cs="Times New Roman"/>
      <w:b/>
      <w:sz w:val="24"/>
      <w:lang w:val="en-GB" w:eastAsia="de-DE" w:bidi="ar-SA"/>
    </w:rPr>
  </w:style>
  <w:style w:type="paragraph" w:styleId="af5">
    <w:name w:val="Block Text"/>
    <w:basedOn w:val="a0"/>
    <w:uiPriority w:val="99"/>
    <w:rsid w:val="00B52D8A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a">
    <w:name w:val="List Bullet"/>
    <w:basedOn w:val="a0"/>
    <w:autoRedefine/>
    <w:uiPriority w:val="99"/>
    <w:rsid w:val="00B52D8A"/>
    <w:pPr>
      <w:widowControl/>
      <w:numPr>
        <w:ilvl w:val="1"/>
        <w:numId w:val="4"/>
      </w:numPr>
      <w:tabs>
        <w:tab w:val="clear" w:pos="1440"/>
        <w:tab w:val="num" w:pos="1276"/>
        <w:tab w:val="left" w:pos="9180"/>
      </w:tabs>
      <w:spacing w:before="100" w:beforeAutospacing="1"/>
      <w:ind w:left="1276" w:right="262" w:hanging="425"/>
    </w:pPr>
    <w:rPr>
      <w:rFonts w:ascii="Arial" w:hAnsi="Arial" w:cs="Arial"/>
      <w:kern w:val="0"/>
      <w:sz w:val="20"/>
      <w:szCs w:val="20"/>
      <w:lang w:val="en-GB" w:eastAsia="en-US"/>
    </w:rPr>
  </w:style>
  <w:style w:type="paragraph" w:styleId="23">
    <w:name w:val="Body Text 2"/>
    <w:basedOn w:val="a0"/>
    <w:link w:val="2Char2"/>
    <w:uiPriority w:val="99"/>
    <w:rsid w:val="00B52D8A"/>
    <w:pPr>
      <w:widowControl/>
      <w:spacing w:before="100" w:beforeAutospacing="1" w:after="100" w:afterAutospacing="1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2Char2">
    <w:name w:val="正文文本 2 Char"/>
    <w:basedOn w:val="a1"/>
    <w:link w:val="23"/>
    <w:uiPriority w:val="99"/>
    <w:locked/>
    <w:rsid w:val="00B52D8A"/>
    <w:rPr>
      <w:rFonts w:ascii="Arial" w:eastAsia="宋体" w:hAnsi="Arial" w:cs="Times New Roman"/>
      <w:i/>
      <w:kern w:val="0"/>
      <w:sz w:val="20"/>
      <w:szCs w:val="20"/>
      <w:lang w:val="en-GB" w:eastAsia="en-US"/>
    </w:rPr>
  </w:style>
  <w:style w:type="paragraph" w:styleId="af6">
    <w:name w:val="Plain Text"/>
    <w:basedOn w:val="a0"/>
    <w:link w:val="Char9"/>
    <w:uiPriority w:val="99"/>
    <w:rsid w:val="00B52D8A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9">
    <w:name w:val="纯文本 Char"/>
    <w:basedOn w:val="a1"/>
    <w:link w:val="af6"/>
    <w:uiPriority w:val="99"/>
    <w:locked/>
    <w:rsid w:val="00B52D8A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32">
    <w:name w:val="Body Text 3"/>
    <w:basedOn w:val="a0"/>
    <w:link w:val="3Char1"/>
    <w:uiPriority w:val="99"/>
    <w:rsid w:val="00B52D8A"/>
    <w:pPr>
      <w:widowControl/>
      <w:spacing w:before="100" w:beforeAutospacing="1" w:after="100" w:afterAutospacing="1"/>
      <w:ind w:right="137"/>
    </w:pPr>
    <w:rPr>
      <w:kern w:val="0"/>
      <w:sz w:val="22"/>
      <w:lang w:eastAsia="en-US"/>
    </w:rPr>
  </w:style>
  <w:style w:type="character" w:customStyle="1" w:styleId="3Char1">
    <w:name w:val="正文文本 3 Char"/>
    <w:basedOn w:val="a1"/>
    <w:link w:val="32"/>
    <w:uiPriority w:val="99"/>
    <w:locked/>
    <w:rsid w:val="00B52D8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40">
    <w:name w:val="toc 4"/>
    <w:basedOn w:val="a0"/>
    <w:next w:val="a0"/>
    <w:autoRedefine/>
    <w:uiPriority w:val="99"/>
    <w:semiHidden/>
    <w:rsid w:val="00B52D8A"/>
    <w:pPr>
      <w:widowControl/>
      <w:ind w:left="660"/>
      <w:jc w:val="left"/>
    </w:pPr>
    <w:rPr>
      <w:rFonts w:ascii="Arial" w:hAnsi="Arial"/>
      <w:kern w:val="0"/>
      <w:sz w:val="22"/>
      <w:lang w:eastAsia="en-US"/>
    </w:rPr>
  </w:style>
  <w:style w:type="paragraph" w:styleId="50">
    <w:name w:val="toc 5"/>
    <w:basedOn w:val="a0"/>
    <w:next w:val="a0"/>
    <w:autoRedefine/>
    <w:uiPriority w:val="99"/>
    <w:semiHidden/>
    <w:rsid w:val="00B52D8A"/>
    <w:pPr>
      <w:widowControl/>
      <w:ind w:left="880"/>
      <w:jc w:val="left"/>
    </w:pPr>
    <w:rPr>
      <w:rFonts w:ascii="Arial" w:hAnsi="Arial"/>
      <w:kern w:val="0"/>
      <w:sz w:val="22"/>
      <w:lang w:eastAsia="en-US"/>
    </w:rPr>
  </w:style>
  <w:style w:type="paragraph" w:styleId="60">
    <w:name w:val="toc 6"/>
    <w:basedOn w:val="a0"/>
    <w:next w:val="a0"/>
    <w:autoRedefine/>
    <w:uiPriority w:val="99"/>
    <w:semiHidden/>
    <w:rsid w:val="00B52D8A"/>
    <w:pPr>
      <w:widowControl/>
      <w:ind w:left="1100"/>
      <w:jc w:val="left"/>
    </w:pPr>
    <w:rPr>
      <w:rFonts w:ascii="Arial" w:hAnsi="Arial"/>
      <w:kern w:val="0"/>
      <w:sz w:val="22"/>
      <w:lang w:eastAsia="en-US"/>
    </w:rPr>
  </w:style>
  <w:style w:type="paragraph" w:styleId="70">
    <w:name w:val="toc 7"/>
    <w:basedOn w:val="a0"/>
    <w:next w:val="a0"/>
    <w:autoRedefine/>
    <w:uiPriority w:val="99"/>
    <w:semiHidden/>
    <w:rsid w:val="00B52D8A"/>
    <w:pPr>
      <w:widowControl/>
      <w:ind w:left="1320"/>
      <w:jc w:val="left"/>
    </w:pPr>
    <w:rPr>
      <w:rFonts w:ascii="Arial" w:hAnsi="Arial"/>
      <w:kern w:val="0"/>
      <w:sz w:val="22"/>
      <w:lang w:eastAsia="en-US"/>
    </w:rPr>
  </w:style>
  <w:style w:type="paragraph" w:styleId="80">
    <w:name w:val="toc 8"/>
    <w:basedOn w:val="a0"/>
    <w:next w:val="a0"/>
    <w:autoRedefine/>
    <w:uiPriority w:val="99"/>
    <w:semiHidden/>
    <w:rsid w:val="00B52D8A"/>
    <w:pPr>
      <w:widowControl/>
      <w:ind w:left="1540"/>
      <w:jc w:val="left"/>
    </w:pPr>
    <w:rPr>
      <w:rFonts w:ascii="Arial" w:hAnsi="Arial"/>
      <w:kern w:val="0"/>
      <w:sz w:val="22"/>
      <w:lang w:eastAsia="en-US"/>
    </w:rPr>
  </w:style>
  <w:style w:type="paragraph" w:styleId="90">
    <w:name w:val="toc 9"/>
    <w:basedOn w:val="a0"/>
    <w:next w:val="a0"/>
    <w:autoRedefine/>
    <w:uiPriority w:val="99"/>
    <w:semiHidden/>
    <w:rsid w:val="00B52D8A"/>
    <w:pPr>
      <w:widowControl/>
      <w:ind w:left="1760"/>
      <w:jc w:val="left"/>
    </w:pPr>
    <w:rPr>
      <w:rFonts w:ascii="Arial" w:hAnsi="Arial"/>
      <w:kern w:val="0"/>
      <w:sz w:val="22"/>
      <w:lang w:eastAsia="en-US"/>
    </w:rPr>
  </w:style>
  <w:style w:type="paragraph" w:customStyle="1" w:styleId="xl22">
    <w:name w:val="xl2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3">
    <w:name w:val="xl23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4">
    <w:name w:val="xl24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5">
    <w:name w:val="xl25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6">
    <w:name w:val="xl26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7">
    <w:name w:val="xl27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8">
    <w:name w:val="xl28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9">
    <w:name w:val="xl29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0">
    <w:name w:val="xl30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1">
    <w:name w:val="xl31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xl32">
    <w:name w:val="xl3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styleId="af7">
    <w:name w:val="Title"/>
    <w:basedOn w:val="a0"/>
    <w:link w:val="Chara"/>
    <w:uiPriority w:val="99"/>
    <w:qFormat/>
    <w:rsid w:val="00B52D8A"/>
    <w:pPr>
      <w:widowControl/>
      <w:jc w:val="center"/>
    </w:pPr>
    <w:rPr>
      <w:rFonts w:ascii="Arial" w:hAnsi="Arial"/>
      <w:b/>
      <w:kern w:val="0"/>
      <w:sz w:val="28"/>
      <w:szCs w:val="20"/>
      <w:lang w:eastAsia="en-US"/>
    </w:rPr>
  </w:style>
  <w:style w:type="character" w:customStyle="1" w:styleId="Chara">
    <w:name w:val="标题 Char"/>
    <w:basedOn w:val="a1"/>
    <w:link w:val="af7"/>
    <w:uiPriority w:val="99"/>
    <w:locked/>
    <w:rsid w:val="00B52D8A"/>
    <w:rPr>
      <w:rFonts w:ascii="Arial" w:eastAsia="宋体" w:hAnsi="Arial" w:cs="Times New Roman"/>
      <w:b/>
      <w:kern w:val="0"/>
      <w:sz w:val="20"/>
      <w:szCs w:val="20"/>
      <w:lang w:eastAsia="en-US"/>
    </w:rPr>
  </w:style>
  <w:style w:type="paragraph" w:styleId="af8">
    <w:name w:val="Normal Indent"/>
    <w:basedOn w:val="a0"/>
    <w:uiPriority w:val="99"/>
    <w:rsid w:val="00B52D8A"/>
    <w:pPr>
      <w:widowControl/>
      <w:spacing w:line="360" w:lineRule="auto"/>
      <w:ind w:left="708"/>
      <w:jc w:val="left"/>
    </w:pPr>
    <w:rPr>
      <w:rFonts w:ascii="Arial" w:hAnsi="Arial"/>
      <w:kern w:val="0"/>
      <w:sz w:val="22"/>
      <w:szCs w:val="20"/>
      <w:lang w:val="de-DE" w:eastAsia="en-US"/>
    </w:rPr>
  </w:style>
  <w:style w:type="character" w:styleId="af9">
    <w:name w:val="end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customStyle="1" w:styleId="Titel3">
    <w:name w:val="Titel3"/>
    <w:basedOn w:val="a0"/>
    <w:uiPriority w:val="99"/>
    <w:rsid w:val="00B52D8A"/>
    <w:pPr>
      <w:widowControl/>
      <w:jc w:val="left"/>
    </w:pPr>
    <w:rPr>
      <w:rFonts w:ascii="Arial" w:hAnsi="Arial" w:cs="Arial"/>
      <w:b/>
      <w:kern w:val="0"/>
      <w:sz w:val="22"/>
      <w:szCs w:val="22"/>
      <w:lang w:val="en-GB" w:eastAsia="de-DE"/>
    </w:rPr>
  </w:style>
  <w:style w:type="character" w:styleId="afa">
    <w:name w:val="foot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styleId="afb">
    <w:name w:val="endnote text"/>
    <w:basedOn w:val="a0"/>
    <w:link w:val="Charb"/>
    <w:uiPriority w:val="99"/>
    <w:semiHidden/>
    <w:rsid w:val="00B52D8A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character" w:customStyle="1" w:styleId="Charb">
    <w:name w:val="尾注文本 Char"/>
    <w:basedOn w:val="a1"/>
    <w:link w:val="afb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styleId="afc">
    <w:name w:val="FollowedHyperlink"/>
    <w:basedOn w:val="a1"/>
    <w:uiPriority w:val="99"/>
    <w:rsid w:val="00B52D8A"/>
    <w:rPr>
      <w:rFonts w:cs="Times New Roman"/>
      <w:color w:val="800080"/>
      <w:u w:val="single"/>
    </w:rPr>
  </w:style>
  <w:style w:type="paragraph" w:customStyle="1" w:styleId="Formatvorlage2">
    <w:name w:val="Formatvorlage2"/>
    <w:basedOn w:val="a0"/>
    <w:uiPriority w:val="99"/>
    <w:rsid w:val="00B52D8A"/>
    <w:pPr>
      <w:widowControl/>
      <w:tabs>
        <w:tab w:val="left" w:pos="567"/>
      </w:tabs>
      <w:ind w:left="567" w:hanging="567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14">
    <w:name w:val="index 1"/>
    <w:basedOn w:val="a0"/>
    <w:next w:val="a0"/>
    <w:autoRedefine/>
    <w:uiPriority w:val="99"/>
    <w:semiHidden/>
    <w:rsid w:val="00B52D8A"/>
    <w:pPr>
      <w:widowControl/>
      <w:ind w:left="2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24">
    <w:name w:val="index 2"/>
    <w:basedOn w:val="a0"/>
    <w:next w:val="a0"/>
    <w:autoRedefine/>
    <w:uiPriority w:val="99"/>
    <w:semiHidden/>
    <w:rsid w:val="00B52D8A"/>
    <w:pPr>
      <w:widowControl/>
      <w:ind w:left="4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33">
    <w:name w:val="index 3"/>
    <w:basedOn w:val="a0"/>
    <w:next w:val="a0"/>
    <w:autoRedefine/>
    <w:uiPriority w:val="99"/>
    <w:semiHidden/>
    <w:rsid w:val="00B52D8A"/>
    <w:pPr>
      <w:widowControl/>
      <w:ind w:left="6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41">
    <w:name w:val="index 4"/>
    <w:basedOn w:val="a0"/>
    <w:next w:val="a0"/>
    <w:autoRedefine/>
    <w:uiPriority w:val="99"/>
    <w:semiHidden/>
    <w:rsid w:val="00B52D8A"/>
    <w:pPr>
      <w:widowControl/>
      <w:ind w:left="8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51">
    <w:name w:val="index 5"/>
    <w:basedOn w:val="a0"/>
    <w:next w:val="a0"/>
    <w:autoRedefine/>
    <w:uiPriority w:val="99"/>
    <w:semiHidden/>
    <w:rsid w:val="00B52D8A"/>
    <w:pPr>
      <w:widowControl/>
      <w:ind w:left="110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61">
    <w:name w:val="index 6"/>
    <w:basedOn w:val="a0"/>
    <w:next w:val="a0"/>
    <w:autoRedefine/>
    <w:uiPriority w:val="99"/>
    <w:semiHidden/>
    <w:rsid w:val="00B52D8A"/>
    <w:pPr>
      <w:widowControl/>
      <w:ind w:left="13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71">
    <w:name w:val="index 7"/>
    <w:basedOn w:val="a0"/>
    <w:next w:val="a0"/>
    <w:autoRedefine/>
    <w:uiPriority w:val="99"/>
    <w:semiHidden/>
    <w:rsid w:val="00B52D8A"/>
    <w:pPr>
      <w:widowControl/>
      <w:ind w:left="15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81">
    <w:name w:val="index 8"/>
    <w:basedOn w:val="a0"/>
    <w:next w:val="a0"/>
    <w:autoRedefine/>
    <w:uiPriority w:val="99"/>
    <w:semiHidden/>
    <w:rsid w:val="00B52D8A"/>
    <w:pPr>
      <w:widowControl/>
      <w:ind w:left="17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91">
    <w:name w:val="index 9"/>
    <w:basedOn w:val="a0"/>
    <w:next w:val="a0"/>
    <w:autoRedefine/>
    <w:uiPriority w:val="99"/>
    <w:semiHidden/>
    <w:rsid w:val="00B52D8A"/>
    <w:pPr>
      <w:widowControl/>
      <w:ind w:left="19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afd">
    <w:name w:val="index heading"/>
    <w:basedOn w:val="a0"/>
    <w:next w:val="14"/>
    <w:uiPriority w:val="99"/>
    <w:semiHidden/>
    <w:rsid w:val="00B52D8A"/>
    <w:pPr>
      <w:widowControl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customStyle="1" w:styleId="Titel1">
    <w:name w:val="Titel1"/>
    <w:basedOn w:val="a0"/>
    <w:uiPriority w:val="99"/>
    <w:rsid w:val="00B52D8A"/>
    <w:pPr>
      <w:widowControl/>
      <w:jc w:val="center"/>
    </w:pPr>
    <w:rPr>
      <w:rFonts w:ascii="Arial" w:hAnsi="Arial" w:cs="Arial"/>
      <w:b/>
      <w:kern w:val="0"/>
      <w:sz w:val="48"/>
      <w:szCs w:val="22"/>
      <w:lang w:val="de-DE" w:eastAsia="de-DE"/>
    </w:rPr>
  </w:style>
  <w:style w:type="paragraph" w:customStyle="1" w:styleId="Titel2">
    <w:name w:val="Titel2"/>
    <w:basedOn w:val="a0"/>
    <w:uiPriority w:val="99"/>
    <w:rsid w:val="00B52D8A"/>
    <w:pPr>
      <w:widowControl/>
      <w:jc w:val="center"/>
    </w:pPr>
    <w:rPr>
      <w:rFonts w:ascii="Arial" w:hAnsi="Arial" w:cs="Arial"/>
      <w:kern w:val="0"/>
      <w:sz w:val="44"/>
      <w:szCs w:val="22"/>
      <w:lang w:val="en-GB" w:eastAsia="de-DE"/>
    </w:rPr>
  </w:style>
  <w:style w:type="paragraph" w:customStyle="1" w:styleId="xl35">
    <w:name w:val="xl35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Tabelle">
    <w:name w:val="Tabelle"/>
    <w:basedOn w:val="afb"/>
    <w:autoRedefine/>
    <w:uiPriority w:val="99"/>
    <w:rsid w:val="00B52D8A"/>
    <w:pPr>
      <w:numPr>
        <w:numId w:val="5"/>
      </w:numPr>
      <w:spacing w:before="60" w:after="60"/>
      <w:ind w:right="107"/>
      <w:jc w:val="both"/>
    </w:pPr>
    <w:rPr>
      <w:rFonts w:cs="Arial"/>
      <w:szCs w:val="24"/>
    </w:rPr>
  </w:style>
  <w:style w:type="paragraph" w:customStyle="1" w:styleId="n">
    <w:name w:val="n"/>
    <w:basedOn w:val="20"/>
    <w:uiPriority w:val="99"/>
    <w:rsid w:val="00B52D8A"/>
    <w:pPr>
      <w:keepLines w:val="0"/>
      <w:widowControl/>
      <w:numPr>
        <w:ilvl w:val="1"/>
      </w:numPr>
      <w:tabs>
        <w:tab w:val="num" w:pos="576"/>
        <w:tab w:val="right" w:leader="dot" w:pos="9070"/>
      </w:tabs>
      <w:spacing w:before="60" w:after="60"/>
      <w:ind w:left="477" w:hanging="576"/>
      <w:jc w:val="left"/>
    </w:pPr>
    <w:rPr>
      <w:bCs w:val="0"/>
      <w:smallCaps/>
      <w:noProof/>
      <w:kern w:val="0"/>
      <w:sz w:val="24"/>
      <w:szCs w:val="20"/>
      <w:lang w:val="de-DE" w:eastAsia="de-DE"/>
    </w:rPr>
  </w:style>
  <w:style w:type="paragraph" w:customStyle="1" w:styleId="DefaultText">
    <w:name w:val="Default Text"/>
    <w:basedOn w:val="a0"/>
    <w:link w:val="DefaultTextChar"/>
    <w:uiPriority w:val="99"/>
    <w:rsid w:val="00B52D8A"/>
    <w:pPr>
      <w:widowControl/>
      <w:tabs>
        <w:tab w:val="left" w:pos="1134"/>
        <w:tab w:val="left" w:pos="2268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938"/>
      </w:tabs>
      <w:ind w:left="360"/>
      <w:jc w:val="left"/>
    </w:pPr>
    <w:rPr>
      <w:rFonts w:ascii="Arial" w:hAnsi="Arial" w:cs="Arial"/>
      <w:kern w:val="0"/>
      <w:sz w:val="20"/>
      <w:szCs w:val="20"/>
      <w:lang w:val="en-GB" w:eastAsia="en-US"/>
    </w:rPr>
  </w:style>
  <w:style w:type="paragraph" w:customStyle="1" w:styleId="1">
    <w:name w:val="我的标题 1"/>
    <w:basedOn w:val="12"/>
    <w:autoRedefine/>
    <w:uiPriority w:val="99"/>
    <w:rsid w:val="00B52D8A"/>
    <w:pPr>
      <w:numPr>
        <w:numId w:val="6"/>
      </w:numPr>
      <w:tabs>
        <w:tab w:val="clear" w:pos="425"/>
        <w:tab w:val="num" w:pos="360"/>
      </w:tabs>
      <w:spacing w:beforeLines="50" w:afterLines="50"/>
      <w:ind w:left="360" w:firstLineChars="49" w:hanging="360"/>
      <w:jc w:val="center"/>
    </w:pPr>
    <w:rPr>
      <w:rFonts w:cs="宋体"/>
      <w:sz w:val="24"/>
      <w:szCs w:val="20"/>
    </w:rPr>
  </w:style>
  <w:style w:type="paragraph" w:customStyle="1" w:styleId="2">
    <w:name w:val="我的标题 2"/>
    <w:basedOn w:val="20"/>
    <w:autoRedefine/>
    <w:uiPriority w:val="99"/>
    <w:rsid w:val="00B52D8A"/>
    <w:pPr>
      <w:numPr>
        <w:ilvl w:val="2"/>
        <w:numId w:val="6"/>
      </w:numPr>
      <w:tabs>
        <w:tab w:val="clear" w:pos="1418"/>
        <w:tab w:val="num" w:pos="1260"/>
      </w:tabs>
      <w:spacing w:beforeLines="50" w:afterLines="50"/>
      <w:ind w:left="1260" w:hanging="420"/>
    </w:pPr>
    <w:rPr>
      <w:rFonts w:ascii="宋体" w:hAnsi="宋体" w:cs="宋体"/>
      <w:sz w:val="24"/>
      <w:szCs w:val="20"/>
    </w:rPr>
  </w:style>
  <w:style w:type="paragraph" w:customStyle="1" w:styleId="CharCharCharCharCharCharChar">
    <w:name w:val="Char Char Char Char Char Char Char"/>
    <w:basedOn w:val="a0"/>
    <w:uiPriority w:val="99"/>
    <w:semiHidden/>
    <w:rsid w:val="00B52D8A"/>
    <w:rPr>
      <w:rFonts w:ascii="Tahoma" w:hAnsi="Tahoma" w:cs="仿宋_GB2312"/>
      <w:sz w:val="24"/>
      <w:szCs w:val="28"/>
    </w:rPr>
  </w:style>
  <w:style w:type="character" w:customStyle="1" w:styleId="DefaultTextChar">
    <w:name w:val="Default Text Char"/>
    <w:basedOn w:val="a1"/>
    <w:link w:val="DefaultText"/>
    <w:uiPriority w:val="99"/>
    <w:locked/>
    <w:rsid w:val="00B52D8A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HeadingLeft">
    <w:name w:val="Heading Left"/>
    <w:basedOn w:val="a0"/>
    <w:uiPriority w:val="99"/>
    <w:rsid w:val="00B52D8A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CellData">
    <w:name w:val="Cell Data"/>
    <w:basedOn w:val="a0"/>
    <w:uiPriority w:val="99"/>
    <w:rsid w:val="00B52D8A"/>
    <w:pPr>
      <w:keepLines/>
      <w:widowControl/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Standard5">
    <w:name w:val="Standard_Ü5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6">
    <w:name w:val="Standard_Ü6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7">
    <w:name w:val="Standard_Ü7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8">
    <w:name w:val="Standard_Ü8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9">
    <w:name w:val="Standard_Ü9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styleId="afe">
    <w:name w:val="envelope address"/>
    <w:basedOn w:val="a0"/>
    <w:uiPriority w:val="99"/>
    <w:rsid w:val="00B52D8A"/>
    <w:pPr>
      <w:framePr w:w="7920" w:h="1980" w:hRule="exact" w:hSpace="180" w:wrap="auto" w:hAnchor="page" w:xAlign="center" w:yAlign="bottom"/>
      <w:widowControl/>
      <w:ind w:left="2880"/>
      <w:jc w:val="left"/>
    </w:pPr>
    <w:rPr>
      <w:rFonts w:eastAsia="宋體簡體"/>
      <w:b/>
      <w:kern w:val="0"/>
      <w:sz w:val="28"/>
      <w:szCs w:val="20"/>
      <w:lang w:eastAsia="en-US"/>
    </w:rPr>
  </w:style>
  <w:style w:type="paragraph" w:styleId="25">
    <w:name w:val="List 2"/>
    <w:basedOn w:val="a0"/>
    <w:uiPriority w:val="99"/>
    <w:rsid w:val="00B52D8A"/>
    <w:pPr>
      <w:widowControl/>
      <w:spacing w:line="360" w:lineRule="auto"/>
      <w:ind w:left="566" w:hanging="283"/>
      <w:jc w:val="left"/>
    </w:pPr>
    <w:rPr>
      <w:kern w:val="0"/>
      <w:sz w:val="24"/>
      <w:szCs w:val="20"/>
      <w:lang w:val="en-GB" w:eastAsia="en-US"/>
    </w:rPr>
  </w:style>
  <w:style w:type="paragraph" w:customStyle="1" w:styleId="Text">
    <w:name w:val="Text"/>
    <w:basedOn w:val="a0"/>
    <w:link w:val="TextChar"/>
    <w:uiPriority w:val="99"/>
    <w:rsid w:val="00B52D8A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TextChar">
    <w:name w:val="Text Char"/>
    <w:basedOn w:val="a1"/>
    <w:link w:val="Text"/>
    <w:uiPriority w:val="99"/>
    <w:locked/>
    <w:rsid w:val="00B52D8A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lijuyuanxing">
    <w:name w:val="lijuyuanxing"/>
    <w:basedOn w:val="a1"/>
    <w:uiPriority w:val="99"/>
    <w:rsid w:val="00B52D8A"/>
    <w:rPr>
      <w:rFonts w:cs="Times New Roman"/>
    </w:rPr>
  </w:style>
  <w:style w:type="character" w:customStyle="1" w:styleId="style2">
    <w:name w:val="style2"/>
    <w:basedOn w:val="a1"/>
    <w:uiPriority w:val="99"/>
    <w:rsid w:val="00C6218F"/>
    <w:rPr>
      <w:rFonts w:cs="Times New Roman"/>
    </w:rPr>
  </w:style>
  <w:style w:type="numbering" w:customStyle="1" w:styleId="10">
    <w:name w:val="当前列表1"/>
    <w:rsid w:val="00756EC4"/>
    <w:pPr>
      <w:numPr>
        <w:numId w:val="7"/>
      </w:numPr>
    </w:pPr>
  </w:style>
  <w:style w:type="numbering" w:customStyle="1" w:styleId="11">
    <w:name w:val="样式1"/>
    <w:rsid w:val="00756EC4"/>
    <w:pPr>
      <w:numPr>
        <w:numId w:val="8"/>
      </w:numPr>
    </w:pPr>
  </w:style>
  <w:style w:type="character" w:styleId="aff">
    <w:name w:val="Subtle Emphasis"/>
    <w:basedOn w:val="a1"/>
    <w:uiPriority w:val="19"/>
    <w:qFormat/>
    <w:rsid w:val="00BF386D"/>
    <w:rPr>
      <w:i/>
      <w:iCs/>
      <w:color w:val="808080" w:themeColor="text1" w:themeTint="7F"/>
    </w:rPr>
  </w:style>
  <w:style w:type="character" w:customStyle="1" w:styleId="Charc">
    <w:name w:val="副标题 Char"/>
    <w:link w:val="aff0"/>
    <w:rsid w:val="006E517A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Charc"/>
    <w:qFormat/>
    <w:locked/>
    <w:rsid w:val="006E517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1"/>
    <w:rsid w:val="006E517A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5094-554B-47A4-AEC8-705A215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189</Words>
  <Characters>1079</Characters>
  <Application>Microsoft Office Word</Application>
  <DocSecurity>0</DocSecurity>
  <Lines>8</Lines>
  <Paragraphs>2</Paragraphs>
  <ScaleCrop>false</ScaleCrop>
  <Company>SHJ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Administrator</cp:lastModifiedBy>
  <cp:revision>42</cp:revision>
  <cp:lastPrinted>2024-07-23T06:07:00Z</cp:lastPrinted>
  <dcterms:created xsi:type="dcterms:W3CDTF">2014-08-16T05:44:00Z</dcterms:created>
  <dcterms:modified xsi:type="dcterms:W3CDTF">2024-07-23T06:07:00Z</dcterms:modified>
</cp:coreProperties>
</file>