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12" w:rsidRPr="00346EF7" w:rsidRDefault="00EE4AD7" w:rsidP="00346EF7">
      <w:pPr>
        <w:adjustRightInd w:val="0"/>
        <w:snapToGrid w:val="0"/>
        <w:spacing w:line="360" w:lineRule="auto"/>
        <w:jc w:val="center"/>
        <w:rPr>
          <w:b/>
          <w:sz w:val="32"/>
          <w:szCs w:val="60"/>
        </w:rPr>
      </w:pPr>
      <w:r>
        <w:rPr>
          <w:rFonts w:hint="eastAsia"/>
          <w:b/>
          <w:sz w:val="32"/>
          <w:szCs w:val="60"/>
        </w:rPr>
        <w:t>无菌车间</w:t>
      </w:r>
      <w:r w:rsidR="0047268A">
        <w:rPr>
          <w:rFonts w:hint="eastAsia"/>
          <w:b/>
          <w:sz w:val="32"/>
          <w:szCs w:val="60"/>
        </w:rPr>
        <w:t>墙面维修</w:t>
      </w:r>
      <w:r w:rsidR="00A36791">
        <w:rPr>
          <w:rFonts w:hint="eastAsia"/>
          <w:b/>
          <w:sz w:val="32"/>
          <w:szCs w:val="60"/>
        </w:rPr>
        <w:t>工程</w:t>
      </w:r>
      <w:r w:rsidR="00230012" w:rsidRPr="00346EF7">
        <w:rPr>
          <w:rFonts w:hint="eastAsia"/>
          <w:b/>
          <w:sz w:val="32"/>
          <w:szCs w:val="60"/>
        </w:rPr>
        <w:t>技术要求</w:t>
      </w:r>
    </w:p>
    <w:p w:rsidR="00817084" w:rsidRPr="00D83F53" w:rsidRDefault="00D83F53" w:rsidP="00811D84">
      <w:pPr>
        <w:adjustRightInd w:val="0"/>
        <w:snapToGrid w:val="0"/>
        <w:spacing w:line="440" w:lineRule="exact"/>
        <w:ind w:firstLineChars="200" w:firstLine="562"/>
        <w:rPr>
          <w:b/>
          <w:sz w:val="28"/>
        </w:rPr>
      </w:pPr>
      <w:r w:rsidRPr="00D83F53">
        <w:rPr>
          <w:rFonts w:hint="eastAsia"/>
          <w:b/>
          <w:sz w:val="28"/>
        </w:rPr>
        <w:t>一、</w:t>
      </w:r>
      <w:r w:rsidR="00817084" w:rsidRPr="00D83F53">
        <w:rPr>
          <w:rFonts w:hint="eastAsia"/>
          <w:b/>
          <w:sz w:val="28"/>
        </w:rPr>
        <w:t>资质要求：</w:t>
      </w:r>
    </w:p>
    <w:p w:rsidR="00A00082" w:rsidRPr="00B9001D" w:rsidRDefault="00A00082" w:rsidP="00A00082">
      <w:pPr>
        <w:widowControl/>
        <w:spacing w:line="420" w:lineRule="exact"/>
        <w:jc w:val="left"/>
        <w:rPr>
          <w:sz w:val="24"/>
        </w:rPr>
      </w:pPr>
      <w:r w:rsidRPr="00B9001D">
        <w:rPr>
          <w:rFonts w:hint="eastAsia"/>
          <w:sz w:val="24"/>
        </w:rPr>
        <w:t>1</w:t>
      </w:r>
      <w:r w:rsidRPr="00B9001D">
        <w:rPr>
          <w:rFonts w:hint="eastAsia"/>
          <w:sz w:val="24"/>
        </w:rPr>
        <w:t>、房建总承包或装修装饰</w:t>
      </w:r>
      <w:r w:rsidR="00B9001D" w:rsidRPr="00B9001D">
        <w:rPr>
          <w:rFonts w:hint="eastAsia"/>
          <w:sz w:val="24"/>
        </w:rPr>
        <w:t>专业承包三级以上（含三级）</w:t>
      </w:r>
    </w:p>
    <w:p w:rsidR="00A00082" w:rsidRDefault="00A00082" w:rsidP="00A00082">
      <w:pPr>
        <w:widowControl/>
        <w:spacing w:line="420" w:lineRule="exact"/>
        <w:jc w:val="left"/>
        <w:rPr>
          <w:sz w:val="24"/>
        </w:rPr>
      </w:pPr>
      <w:r w:rsidRPr="00B9001D">
        <w:rPr>
          <w:rFonts w:hint="eastAsia"/>
          <w:sz w:val="24"/>
        </w:rPr>
        <w:t>2</w:t>
      </w:r>
      <w:r w:rsidRPr="00B9001D">
        <w:rPr>
          <w:rFonts w:hint="eastAsia"/>
          <w:sz w:val="24"/>
        </w:rPr>
        <w:t>、资质文件提供：</w:t>
      </w:r>
    </w:p>
    <w:p w:rsidR="00843592" w:rsidRPr="00B9001D" w:rsidRDefault="00843592" w:rsidP="00843592">
      <w:pPr>
        <w:pStyle w:val="ab"/>
        <w:widowControl/>
        <w:numPr>
          <w:ilvl w:val="0"/>
          <w:numId w:val="21"/>
        </w:numPr>
        <w:spacing w:line="380" w:lineRule="exact"/>
        <w:ind w:left="1" w:firstLineChars="129" w:firstLine="31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9001D">
        <w:rPr>
          <w:rFonts w:ascii="Times New Roman" w:eastAsia="宋体" w:hAnsi="Times New Roman" w:cs="Times New Roman" w:hint="eastAsia"/>
          <w:sz w:val="24"/>
          <w:szCs w:val="24"/>
        </w:rPr>
        <w:t>营业执照副本复印件</w:t>
      </w:r>
      <w:r>
        <w:rPr>
          <w:rFonts w:ascii="Times New Roman" w:eastAsia="宋体" w:hAnsi="Times New Roman" w:cs="Times New Roman" w:hint="eastAsia"/>
          <w:sz w:val="24"/>
          <w:szCs w:val="24"/>
        </w:rPr>
        <w:t>（三证合一）</w:t>
      </w:r>
    </w:p>
    <w:p w:rsidR="00843592" w:rsidRPr="00B9001D" w:rsidRDefault="00843592" w:rsidP="00843592">
      <w:pPr>
        <w:pStyle w:val="ab"/>
        <w:widowControl/>
        <w:numPr>
          <w:ilvl w:val="0"/>
          <w:numId w:val="21"/>
        </w:numPr>
        <w:spacing w:line="380" w:lineRule="exact"/>
        <w:ind w:left="1" w:firstLineChars="129" w:firstLine="31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9001D">
        <w:rPr>
          <w:rFonts w:ascii="Times New Roman" w:eastAsia="宋体" w:hAnsi="Times New Roman" w:cs="Times New Roman" w:hint="eastAsia"/>
          <w:sz w:val="24"/>
          <w:szCs w:val="24"/>
        </w:rPr>
        <w:t>资质证书复印件</w:t>
      </w:r>
    </w:p>
    <w:p w:rsidR="00843592" w:rsidRDefault="00843592" w:rsidP="00843592">
      <w:pPr>
        <w:pStyle w:val="ab"/>
        <w:widowControl/>
        <w:numPr>
          <w:ilvl w:val="0"/>
          <w:numId w:val="21"/>
        </w:numPr>
        <w:spacing w:line="380" w:lineRule="exact"/>
        <w:ind w:left="1" w:firstLineChars="129" w:firstLine="31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9001D">
        <w:rPr>
          <w:rFonts w:ascii="Times New Roman" w:eastAsia="宋体" w:hAnsi="Times New Roman" w:cs="Times New Roman" w:hint="eastAsia"/>
          <w:sz w:val="24"/>
          <w:szCs w:val="24"/>
        </w:rPr>
        <w:t>其他相关企业认证文件等</w:t>
      </w:r>
    </w:p>
    <w:p w:rsidR="00843592" w:rsidRPr="00B9001D" w:rsidRDefault="00843592" w:rsidP="00843592">
      <w:pPr>
        <w:pStyle w:val="ab"/>
        <w:widowControl/>
        <w:numPr>
          <w:ilvl w:val="0"/>
          <w:numId w:val="21"/>
        </w:numPr>
        <w:spacing w:line="380" w:lineRule="exact"/>
        <w:ind w:left="1" w:firstLineChars="129" w:firstLine="31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近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年相关工程业绩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份（施工合同复印件，在帝益公司供应商库内的无需提供）</w:t>
      </w:r>
    </w:p>
    <w:p w:rsidR="00A00082" w:rsidRPr="00B9001D" w:rsidRDefault="00A00082" w:rsidP="00A00082">
      <w:pPr>
        <w:widowControl/>
        <w:spacing w:line="420" w:lineRule="exact"/>
        <w:jc w:val="left"/>
        <w:rPr>
          <w:sz w:val="24"/>
        </w:rPr>
      </w:pPr>
      <w:r w:rsidRPr="00B9001D">
        <w:rPr>
          <w:rFonts w:hint="eastAsia"/>
          <w:sz w:val="24"/>
        </w:rPr>
        <w:t>3</w:t>
      </w:r>
      <w:r w:rsidRPr="00B9001D">
        <w:rPr>
          <w:rFonts w:hint="eastAsia"/>
          <w:sz w:val="24"/>
        </w:rPr>
        <w:t>、投标单位提供的资质文件均需加盖公章</w:t>
      </w:r>
    </w:p>
    <w:p w:rsidR="00A00082" w:rsidRPr="00B9001D" w:rsidRDefault="00A00082" w:rsidP="00A00082">
      <w:pPr>
        <w:spacing w:line="420" w:lineRule="exact"/>
        <w:jc w:val="left"/>
        <w:rPr>
          <w:sz w:val="24"/>
        </w:rPr>
      </w:pPr>
      <w:r w:rsidRPr="00B9001D">
        <w:rPr>
          <w:rFonts w:hint="eastAsia"/>
          <w:sz w:val="24"/>
        </w:rPr>
        <w:t>4</w:t>
      </w:r>
      <w:r w:rsidRPr="00B9001D">
        <w:rPr>
          <w:rFonts w:hint="eastAsia"/>
          <w:sz w:val="24"/>
        </w:rPr>
        <w:t>、投标时需提供法人委托授权书原件、授权委托人身份证复印件（原件备查）</w:t>
      </w:r>
    </w:p>
    <w:p w:rsidR="00D83F53" w:rsidRPr="00D83F53" w:rsidRDefault="00D83F53" w:rsidP="00811D84">
      <w:pPr>
        <w:adjustRightInd w:val="0"/>
        <w:snapToGrid w:val="0"/>
        <w:spacing w:line="440" w:lineRule="exact"/>
        <w:ind w:firstLineChars="200" w:firstLine="562"/>
        <w:rPr>
          <w:sz w:val="24"/>
        </w:rPr>
      </w:pPr>
      <w:r>
        <w:rPr>
          <w:rFonts w:hint="eastAsia"/>
          <w:b/>
          <w:sz w:val="28"/>
        </w:rPr>
        <w:t>二、</w:t>
      </w:r>
      <w:r w:rsidR="00F05143">
        <w:rPr>
          <w:rFonts w:hint="eastAsia"/>
          <w:b/>
          <w:sz w:val="28"/>
        </w:rPr>
        <w:t>招标内容、</w:t>
      </w:r>
      <w:r w:rsidR="00DA5F5A" w:rsidRPr="00D83F53">
        <w:rPr>
          <w:rFonts w:hint="eastAsia"/>
          <w:b/>
          <w:sz w:val="28"/>
        </w:rPr>
        <w:t>技术要求</w:t>
      </w:r>
    </w:p>
    <w:p w:rsidR="00EE4AD7" w:rsidRDefault="00D83F53" w:rsidP="00811D84">
      <w:pPr>
        <w:adjustRightInd w:val="0"/>
        <w:snapToGrid w:val="0"/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F05143">
        <w:rPr>
          <w:rFonts w:hint="eastAsia"/>
          <w:sz w:val="24"/>
        </w:rPr>
        <w:t>招标内容</w:t>
      </w:r>
      <w:r w:rsidR="0054104B">
        <w:rPr>
          <w:rFonts w:hint="eastAsia"/>
          <w:sz w:val="24"/>
        </w:rPr>
        <w:t>：</w:t>
      </w:r>
    </w:p>
    <w:tbl>
      <w:tblPr>
        <w:tblW w:w="9654" w:type="dxa"/>
        <w:tblInd w:w="93" w:type="dxa"/>
        <w:tblLook w:val="04A0"/>
      </w:tblPr>
      <w:tblGrid>
        <w:gridCol w:w="760"/>
        <w:gridCol w:w="1020"/>
        <w:gridCol w:w="6032"/>
        <w:gridCol w:w="850"/>
        <w:gridCol w:w="992"/>
      </w:tblGrid>
      <w:tr w:rsidR="00EE4AD7" w:rsidRPr="00EE4AD7" w:rsidTr="00EE14DF">
        <w:trPr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D7" w:rsidRPr="00EE4AD7" w:rsidRDefault="00EE4AD7" w:rsidP="00EE4A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E4AD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D7" w:rsidRPr="00EE4AD7" w:rsidRDefault="00EE4AD7" w:rsidP="00EE4A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E4AD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施工项目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D7" w:rsidRPr="00EE4AD7" w:rsidRDefault="00EE4AD7" w:rsidP="00EE4A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E4AD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项目特征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D7" w:rsidRPr="00EE4AD7" w:rsidRDefault="00EE4AD7" w:rsidP="00EE4A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E4AD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D7" w:rsidRPr="00EE4AD7" w:rsidRDefault="00EE4AD7" w:rsidP="00EE4A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E4AD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工程量</w:t>
            </w:r>
          </w:p>
        </w:tc>
      </w:tr>
      <w:tr w:rsidR="00EE4AD7" w:rsidRPr="00EE4AD7" w:rsidTr="00EE14DF">
        <w:trPr>
          <w:trHeight w:val="12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D7" w:rsidRPr="00EE4AD7" w:rsidRDefault="00EE4AD7" w:rsidP="00EE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4A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D7" w:rsidRPr="00EE4AD7" w:rsidRDefault="00346E0B" w:rsidP="00EE14D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墙面</w:t>
            </w:r>
            <w:r w:rsidR="00EE4AD7" w:rsidRPr="00EE4A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普通裂缝</w:t>
            </w:r>
            <w:r w:rsidR="00EE14D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D7" w:rsidRPr="00EE4AD7" w:rsidRDefault="00EE4AD7" w:rsidP="00EE14DF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4A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平均修补宽度200mm；裂缝处铲除至基层，“拉法基”腻子胀缝，乳胶粘贴绷带，批腻子、打磨平整，两侧粘贴分格胶带，涂刷内墙乳胶漆两遍；颜色：白色；主材品牌：立</w:t>
            </w:r>
            <w:proofErr w:type="gramStart"/>
            <w:r w:rsidRPr="00EE4A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邦</w:t>
            </w:r>
            <w:proofErr w:type="gramEnd"/>
            <w:r w:rsidRPr="00EE4A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；建筑垃圾清理。（平均高度3米以下，部位、数量详见附表）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D7" w:rsidRPr="00EE4AD7" w:rsidRDefault="00EE4AD7" w:rsidP="00EE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4A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D7" w:rsidRPr="00EE4AD7" w:rsidRDefault="00EE4AD7" w:rsidP="00EE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4A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</w:tr>
      <w:tr w:rsidR="00EE4AD7" w:rsidRPr="00EE4AD7" w:rsidTr="00EE14DF">
        <w:trPr>
          <w:trHeight w:val="118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D7" w:rsidRPr="00EE4AD7" w:rsidRDefault="00EE4AD7" w:rsidP="00EE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4A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D7" w:rsidRPr="00EE4AD7" w:rsidRDefault="00EE4AD7" w:rsidP="00EE14D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4A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钢梁、钢柱裂缝</w:t>
            </w:r>
            <w:r w:rsidR="00EE14D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D7" w:rsidRPr="00EE4AD7" w:rsidRDefault="00EE4AD7" w:rsidP="00EE14DF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4A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平均修补宽度400mm；裂缝处铲除至基层，“拉法基”腻子胀缝，乳胶粘贴“的确良”布带，批弹性腻子、打磨平整，两侧粘贴分格胶带，涂刷内墙乳胶漆两遍；颜色：白色；主材品牌：立</w:t>
            </w:r>
            <w:proofErr w:type="gramStart"/>
            <w:r w:rsidRPr="00EE4A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邦</w:t>
            </w:r>
            <w:proofErr w:type="gramEnd"/>
            <w:r w:rsidRPr="00EE4A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；建筑垃圾清理。（门厅</w:t>
            </w:r>
            <w:proofErr w:type="gramStart"/>
            <w:r w:rsidRPr="00EE4A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处平均</w:t>
            </w:r>
            <w:proofErr w:type="gramEnd"/>
            <w:r w:rsidRPr="00EE4A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高度4米，其余部位平均高度3米以下，部位、数量详见附表）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D7" w:rsidRPr="00EE4AD7" w:rsidRDefault="00EE4AD7" w:rsidP="00EE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4A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D7" w:rsidRPr="00EE4AD7" w:rsidRDefault="00EE4AD7" w:rsidP="00EE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4A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20.3</w:t>
            </w:r>
          </w:p>
        </w:tc>
      </w:tr>
      <w:tr w:rsidR="00EE4AD7" w:rsidRPr="00EE4AD7" w:rsidTr="00EE14DF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AD7" w:rsidRPr="00EE4AD7" w:rsidRDefault="00EE4AD7" w:rsidP="00EE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A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D7" w:rsidRPr="00EE4AD7" w:rsidRDefault="00EE4AD7" w:rsidP="00EE14D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4A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墙面乳胶漆污染、脱落维修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D7" w:rsidRPr="00EE4AD7" w:rsidRDefault="0054104B" w:rsidP="00EE14DF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铲除起皮、脱落的墙面，裂缝处采用“拉法基”腻子胀缝，乳胶粘贴绷带，批腻子、打磨平整，涂刷内墙乳胶漆两遍；颜色：白色；主材品牌：立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邦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；建筑垃圾清理。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AD7" w:rsidRPr="00EE4AD7" w:rsidRDefault="00EE4AD7" w:rsidP="00EE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A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D7" w:rsidRPr="00EE4AD7" w:rsidRDefault="00EE4AD7" w:rsidP="00EE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4A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8.16</w:t>
            </w:r>
          </w:p>
        </w:tc>
      </w:tr>
      <w:tr w:rsidR="00EE4AD7" w:rsidRPr="00EE4AD7" w:rsidTr="00EE14DF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AD7" w:rsidRPr="00EE4AD7" w:rsidRDefault="00EE4AD7" w:rsidP="00EE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E4A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D7" w:rsidRPr="00EE4AD7" w:rsidRDefault="00EE4AD7" w:rsidP="00EE14D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4A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楼梯间横梁处渗水维修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D7" w:rsidRPr="00EE4AD7" w:rsidRDefault="00EE4AD7" w:rsidP="00EE14DF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4A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采用注浆法处理框架梁渗水处，待</w:t>
            </w:r>
            <w:proofErr w:type="gramStart"/>
            <w:r w:rsidRPr="00EE4A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</w:t>
            </w:r>
            <w:proofErr w:type="gramEnd"/>
            <w:r w:rsidRPr="00EE4A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渗水后，清除黄斑后，采用调和漆封底，墙面批腻子、打磨平整，涂刷内墙乳胶漆两遍</w:t>
            </w:r>
            <w:r w:rsidR="004252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D7" w:rsidRPr="00EE4AD7" w:rsidRDefault="00EE4AD7" w:rsidP="00EE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4A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AD7" w:rsidRPr="00EE4AD7" w:rsidRDefault="00EE4AD7" w:rsidP="00EE4A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E4A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</w:tbl>
    <w:p w:rsidR="004A0086" w:rsidRPr="00002918" w:rsidRDefault="00EE4AD7" w:rsidP="00811D84">
      <w:pPr>
        <w:adjustRightInd w:val="0"/>
        <w:snapToGrid w:val="0"/>
        <w:spacing w:line="440" w:lineRule="exact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具体位置</w:t>
      </w:r>
      <w:r w:rsidR="006B6BCF" w:rsidRPr="008B6661">
        <w:rPr>
          <w:rFonts w:hint="eastAsia"/>
          <w:sz w:val="24"/>
        </w:rPr>
        <w:t>详</w:t>
      </w:r>
      <w:r w:rsidR="006B6BCF" w:rsidRPr="00002918">
        <w:rPr>
          <w:rFonts w:hint="eastAsia"/>
          <w:sz w:val="24"/>
        </w:rPr>
        <w:t>见</w:t>
      </w:r>
      <w:r w:rsidR="004A0086" w:rsidRPr="00D83F53">
        <w:rPr>
          <w:rFonts w:hint="eastAsia"/>
          <w:sz w:val="24"/>
        </w:rPr>
        <w:t>附件：</w:t>
      </w:r>
      <w:r w:rsidR="0054104B">
        <w:rPr>
          <w:rFonts w:hint="eastAsia"/>
          <w:sz w:val="24"/>
        </w:rPr>
        <w:t>无菌车间</w:t>
      </w:r>
      <w:r w:rsidR="0047268A">
        <w:rPr>
          <w:rFonts w:hint="eastAsia"/>
          <w:sz w:val="24"/>
        </w:rPr>
        <w:t>墙面维修</w:t>
      </w:r>
      <w:r w:rsidR="00811D84">
        <w:rPr>
          <w:rFonts w:hint="eastAsia"/>
          <w:sz w:val="24"/>
        </w:rPr>
        <w:t>工程</w:t>
      </w:r>
      <w:r w:rsidR="0054104B">
        <w:rPr>
          <w:rFonts w:hint="eastAsia"/>
          <w:sz w:val="24"/>
        </w:rPr>
        <w:t>具体位置</w:t>
      </w:r>
      <w:r w:rsidR="00F05143">
        <w:rPr>
          <w:rFonts w:hint="eastAsia"/>
          <w:sz w:val="24"/>
        </w:rPr>
        <w:t>。</w:t>
      </w:r>
    </w:p>
    <w:p w:rsidR="00EE14DF" w:rsidRDefault="00D83F53" w:rsidP="00EE14DF">
      <w:pPr>
        <w:adjustRightInd w:val="0"/>
        <w:snapToGrid w:val="0"/>
        <w:spacing w:line="440" w:lineRule="exact"/>
        <w:ind w:firstLineChars="150" w:firstLine="360"/>
        <w:rPr>
          <w:sz w:val="24"/>
        </w:rPr>
      </w:pPr>
      <w:r w:rsidRPr="00D83F53">
        <w:rPr>
          <w:rFonts w:hint="eastAsia"/>
          <w:sz w:val="24"/>
        </w:rPr>
        <w:t>2</w:t>
      </w:r>
      <w:r w:rsidRPr="00D83F53">
        <w:rPr>
          <w:rFonts w:hint="eastAsia"/>
          <w:sz w:val="24"/>
        </w:rPr>
        <w:t>、</w:t>
      </w:r>
      <w:r w:rsidR="000736B5">
        <w:rPr>
          <w:rFonts w:hint="eastAsia"/>
          <w:sz w:val="24"/>
        </w:rPr>
        <w:t>技术要求</w:t>
      </w:r>
      <w:r w:rsidR="00EE14DF">
        <w:rPr>
          <w:rFonts w:hint="eastAsia"/>
          <w:sz w:val="24"/>
        </w:rPr>
        <w:t>：</w:t>
      </w:r>
      <w:r w:rsidR="000736B5" w:rsidRPr="000736B5">
        <w:rPr>
          <w:rFonts w:hint="eastAsia"/>
          <w:sz w:val="24"/>
        </w:rPr>
        <w:t> </w:t>
      </w:r>
    </w:p>
    <w:p w:rsidR="000736B5" w:rsidRPr="00EE14DF" w:rsidRDefault="00EE14DF" w:rsidP="00EE14DF">
      <w:pPr>
        <w:adjustRightInd w:val="0"/>
        <w:snapToGrid w:val="0"/>
        <w:spacing w:line="44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2.1</w:t>
      </w:r>
      <w:r>
        <w:rPr>
          <w:rFonts w:hint="eastAsia"/>
          <w:sz w:val="24"/>
        </w:rPr>
        <w:t>、</w:t>
      </w:r>
      <w:r w:rsidRPr="00EE14DF">
        <w:rPr>
          <w:rFonts w:hint="eastAsia"/>
          <w:sz w:val="24"/>
        </w:rPr>
        <w:t>普通裂缝维修</w:t>
      </w:r>
      <w:r>
        <w:rPr>
          <w:rFonts w:hint="eastAsia"/>
          <w:sz w:val="24"/>
        </w:rPr>
        <w:t>：</w:t>
      </w:r>
      <w:r w:rsidRPr="00EE14DF">
        <w:rPr>
          <w:rFonts w:hint="eastAsia"/>
          <w:sz w:val="24"/>
        </w:rPr>
        <w:t>裂缝处铲除至基层，“拉法基”腻子胀缝，乳胶粘贴绷带，批腻子、打磨平整，两侧粘贴分格胶带，涂刷内墙乳胶漆两遍；</w:t>
      </w:r>
    </w:p>
    <w:p w:rsidR="00EE14DF" w:rsidRDefault="00EE14DF" w:rsidP="00EE14DF">
      <w:pPr>
        <w:adjustRightInd w:val="0"/>
        <w:snapToGrid w:val="0"/>
        <w:spacing w:line="440" w:lineRule="exact"/>
        <w:ind w:firstLineChars="150" w:firstLine="360"/>
        <w:rPr>
          <w:sz w:val="24"/>
        </w:rPr>
      </w:pPr>
      <w:r w:rsidRPr="00EE14DF">
        <w:rPr>
          <w:rFonts w:hint="eastAsia"/>
          <w:sz w:val="24"/>
        </w:rPr>
        <w:t>2.2</w:t>
      </w:r>
      <w:r w:rsidRPr="00EE14DF">
        <w:rPr>
          <w:rFonts w:hint="eastAsia"/>
          <w:sz w:val="24"/>
        </w:rPr>
        <w:t>、钢梁、钢柱裂缝维修：“拉法基”腻子胀缝，乳胶粘贴“的确良”布带，批弹性腻子、打磨平整，两侧粘贴分格胶带，涂刷内墙乳胶漆两遍；</w:t>
      </w:r>
    </w:p>
    <w:p w:rsidR="00425254" w:rsidRPr="00425254" w:rsidRDefault="00425254" w:rsidP="00EE14DF">
      <w:pPr>
        <w:adjustRightInd w:val="0"/>
        <w:snapToGrid w:val="0"/>
        <w:spacing w:line="44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2.3</w:t>
      </w:r>
      <w:r>
        <w:rPr>
          <w:rFonts w:hint="eastAsia"/>
          <w:sz w:val="24"/>
        </w:rPr>
        <w:t>、</w:t>
      </w:r>
      <w:r w:rsidRPr="00425254">
        <w:rPr>
          <w:rFonts w:hint="eastAsia"/>
          <w:sz w:val="24"/>
        </w:rPr>
        <w:t>墙面乳胶漆污染、脱落维修：铲除起皮、脱落的墙面，裂缝处采用“拉法基”腻子胀缝，乳胶粘贴绷带，批腻子、打磨平整，涂刷内墙乳胶漆两遍；</w:t>
      </w:r>
      <w:r w:rsidRPr="00425254">
        <w:rPr>
          <w:rFonts w:hint="eastAsia"/>
          <w:sz w:val="24"/>
        </w:rPr>
        <w:t xml:space="preserve"> </w:t>
      </w:r>
    </w:p>
    <w:p w:rsidR="00425254" w:rsidRPr="00EE14DF" w:rsidRDefault="00425254" w:rsidP="00425254">
      <w:pPr>
        <w:adjustRightInd w:val="0"/>
        <w:snapToGrid w:val="0"/>
        <w:spacing w:line="44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2.4</w:t>
      </w:r>
      <w:r>
        <w:rPr>
          <w:rFonts w:hint="eastAsia"/>
          <w:sz w:val="24"/>
        </w:rPr>
        <w:t>、</w:t>
      </w:r>
      <w:r w:rsidRPr="00425254">
        <w:rPr>
          <w:rFonts w:hint="eastAsia"/>
          <w:sz w:val="24"/>
        </w:rPr>
        <w:t>楼梯间横梁处渗水维修：采用注浆法处理框架梁渗水处，待</w:t>
      </w:r>
      <w:proofErr w:type="gramStart"/>
      <w:r w:rsidRPr="00425254">
        <w:rPr>
          <w:rFonts w:hint="eastAsia"/>
          <w:sz w:val="24"/>
        </w:rPr>
        <w:t>不</w:t>
      </w:r>
      <w:proofErr w:type="gramEnd"/>
      <w:r w:rsidRPr="00425254">
        <w:rPr>
          <w:rFonts w:hint="eastAsia"/>
          <w:sz w:val="24"/>
        </w:rPr>
        <w:t>渗水后，清除黄斑后，</w:t>
      </w:r>
      <w:r w:rsidRPr="00425254">
        <w:rPr>
          <w:rFonts w:hint="eastAsia"/>
          <w:sz w:val="24"/>
        </w:rPr>
        <w:lastRenderedPageBreak/>
        <w:t>采用调和漆封底，墙面批腻子、打磨平整，涂刷内墙乳胶漆两遍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</w:p>
    <w:p w:rsidR="00D42AFB" w:rsidRPr="00F41922" w:rsidRDefault="00D9034F" w:rsidP="00F41922">
      <w:pPr>
        <w:spacing w:line="420" w:lineRule="exact"/>
        <w:ind w:firstLineChars="147" w:firstLine="353"/>
        <w:jc w:val="left"/>
        <w:rPr>
          <w:rFonts w:ascii="Calibri" w:hAnsi="Calibri" w:cs="宋体"/>
          <w:bCs/>
          <w:sz w:val="24"/>
        </w:rPr>
      </w:pPr>
      <w:r>
        <w:rPr>
          <w:rFonts w:ascii="Calibri" w:hAnsi="Calibri" w:cs="宋体" w:hint="eastAsia"/>
          <w:bCs/>
          <w:sz w:val="24"/>
        </w:rPr>
        <w:t>3</w:t>
      </w:r>
      <w:r w:rsidR="00D42AFB" w:rsidRPr="00F41922">
        <w:rPr>
          <w:rFonts w:ascii="Calibri" w:hAnsi="Calibri" w:cs="宋体" w:hint="eastAsia"/>
          <w:bCs/>
          <w:sz w:val="24"/>
        </w:rPr>
        <w:t>、质量要求：</w:t>
      </w:r>
    </w:p>
    <w:p w:rsidR="00D42AFB" w:rsidRPr="00E7662B" w:rsidRDefault="00EE14DF" w:rsidP="00505894">
      <w:pPr>
        <w:spacing w:line="420" w:lineRule="exact"/>
        <w:ind w:firstLineChars="150" w:firstLine="360"/>
        <w:jc w:val="left"/>
        <w:rPr>
          <w:sz w:val="24"/>
        </w:rPr>
      </w:pPr>
      <w:r>
        <w:rPr>
          <w:rFonts w:hint="eastAsia"/>
          <w:bCs/>
          <w:sz w:val="24"/>
        </w:rPr>
        <w:t>基层要清理干净；批腻子密实，干燥后再做下道工序；乳胶漆面涂表面平整顺滑、无气泡颗粒，颜色、厚度均匀一致；局部涂刷边缘线做到横平竖直。</w:t>
      </w:r>
      <w:r w:rsidR="00D42AFB" w:rsidRPr="00E7662B">
        <w:rPr>
          <w:rFonts w:hint="eastAsia"/>
          <w:sz w:val="24"/>
        </w:rPr>
        <w:t>做好成品保护工作，</w:t>
      </w:r>
      <w:r w:rsidR="00E7662B">
        <w:rPr>
          <w:rFonts w:hint="eastAsia"/>
          <w:sz w:val="24"/>
        </w:rPr>
        <w:t>产生</w:t>
      </w:r>
      <w:r w:rsidR="00D42AFB" w:rsidRPr="00E7662B">
        <w:rPr>
          <w:rFonts w:hint="eastAsia"/>
          <w:sz w:val="24"/>
        </w:rPr>
        <w:t>的垃圾及时清运出厂。</w:t>
      </w:r>
    </w:p>
    <w:p w:rsidR="00004E04" w:rsidRDefault="00004E04" w:rsidP="00004E04">
      <w:pPr>
        <w:spacing w:line="420" w:lineRule="exact"/>
        <w:ind w:firstLineChars="150" w:firstLine="422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四、现场踏勘</w:t>
      </w:r>
      <w:r w:rsidRPr="005E4C95">
        <w:rPr>
          <w:rFonts w:cs="宋体" w:hint="eastAsia"/>
          <w:b/>
          <w:bCs/>
          <w:sz w:val="28"/>
          <w:szCs w:val="28"/>
        </w:rPr>
        <w:t>：</w:t>
      </w:r>
    </w:p>
    <w:p w:rsidR="00004E04" w:rsidRPr="00E7662B" w:rsidRDefault="00004E04" w:rsidP="00004E04">
      <w:pPr>
        <w:spacing w:line="380" w:lineRule="exact"/>
        <w:ind w:left="1" w:rightChars="13" w:right="27" w:firstLineChars="118" w:firstLine="283"/>
        <w:jc w:val="left"/>
        <w:rPr>
          <w:sz w:val="24"/>
        </w:rPr>
      </w:pPr>
      <w:r w:rsidRPr="00ED6730">
        <w:rPr>
          <w:rFonts w:cs="宋体" w:hint="eastAsia"/>
          <w:sz w:val="24"/>
        </w:rPr>
        <w:t>1.</w:t>
      </w:r>
      <w:r>
        <w:rPr>
          <w:rFonts w:cs="宋体" w:hint="eastAsia"/>
          <w:sz w:val="24"/>
        </w:rPr>
        <w:t xml:space="preserve"> </w:t>
      </w:r>
      <w:r w:rsidRPr="00ED6730">
        <w:rPr>
          <w:rFonts w:cs="宋体" w:hint="eastAsia"/>
          <w:sz w:val="24"/>
        </w:rPr>
        <w:t>投标人应先到项目所在地踏勘，以充分了解项目位置及任何其他足以影响其提交承包价的情况。任何因中标人忽视或误解项目基本情况，而使招标人在项目实施过程中蒙受的损失，将由中标人按一定比例对招标人进行赔偿。</w:t>
      </w:r>
    </w:p>
    <w:p w:rsidR="00732EBB" w:rsidRPr="00D83F53" w:rsidRDefault="00004E04" w:rsidP="00004E04">
      <w:pPr>
        <w:adjustRightInd w:val="0"/>
        <w:snapToGrid w:val="0"/>
        <w:spacing w:line="440" w:lineRule="exact"/>
        <w:ind w:firstLineChars="151" w:firstLine="424"/>
        <w:rPr>
          <w:b/>
          <w:sz w:val="28"/>
        </w:rPr>
      </w:pPr>
      <w:r>
        <w:rPr>
          <w:rFonts w:hint="eastAsia"/>
          <w:b/>
          <w:sz w:val="28"/>
        </w:rPr>
        <w:t>五</w:t>
      </w:r>
      <w:r w:rsidR="00732EBB" w:rsidRPr="00D83F53">
        <w:rPr>
          <w:rFonts w:hint="eastAsia"/>
          <w:b/>
          <w:sz w:val="32"/>
        </w:rPr>
        <w:t>、</w:t>
      </w:r>
      <w:r w:rsidRPr="005E4C95">
        <w:rPr>
          <w:rFonts w:cs="宋体" w:hint="eastAsia"/>
          <w:b/>
          <w:bCs/>
          <w:sz w:val="28"/>
          <w:szCs w:val="28"/>
        </w:rPr>
        <w:t>工程结算方式：</w:t>
      </w:r>
    </w:p>
    <w:p w:rsidR="004A0086" w:rsidRPr="004A0086" w:rsidRDefault="001C4BCF" w:rsidP="00004E04">
      <w:pPr>
        <w:adjustRightInd w:val="0"/>
        <w:snapToGrid w:val="0"/>
        <w:spacing w:line="440" w:lineRule="exact"/>
        <w:ind w:firstLineChars="151" w:firstLine="362"/>
        <w:rPr>
          <w:sz w:val="24"/>
        </w:rPr>
      </w:pPr>
      <w:r>
        <w:rPr>
          <w:rFonts w:hint="eastAsia"/>
          <w:sz w:val="24"/>
        </w:rPr>
        <w:t>1.</w:t>
      </w:r>
      <w:r w:rsidR="00782850">
        <w:rPr>
          <w:rFonts w:hint="eastAsia"/>
          <w:sz w:val="24"/>
        </w:rPr>
        <w:t xml:space="preserve"> </w:t>
      </w:r>
      <w:r w:rsidR="00EF7AC1">
        <w:rPr>
          <w:rFonts w:hint="eastAsia"/>
          <w:sz w:val="24"/>
        </w:rPr>
        <w:t>付款方式</w:t>
      </w:r>
      <w:r w:rsidR="00EF7AC1" w:rsidRPr="00817084">
        <w:rPr>
          <w:rFonts w:hint="eastAsia"/>
          <w:sz w:val="24"/>
        </w:rPr>
        <w:t>：</w:t>
      </w:r>
      <w:r w:rsidR="00811D84">
        <w:rPr>
          <w:rFonts w:hint="eastAsia"/>
          <w:sz w:val="24"/>
        </w:rPr>
        <w:t>工程施工</w:t>
      </w:r>
      <w:r w:rsidR="004A0086" w:rsidRPr="004A0086">
        <w:rPr>
          <w:sz w:val="24"/>
        </w:rPr>
        <w:t>完</w:t>
      </w:r>
      <w:r w:rsidR="00811D84">
        <w:rPr>
          <w:rFonts w:hint="eastAsia"/>
          <w:sz w:val="24"/>
        </w:rPr>
        <w:t>成</w:t>
      </w:r>
      <w:r w:rsidR="004A0086" w:rsidRPr="004A0086">
        <w:rPr>
          <w:sz w:val="24"/>
        </w:rPr>
        <w:t>并经验收合格后、收到全额</w:t>
      </w:r>
      <w:r w:rsidR="00B96949">
        <w:rPr>
          <w:rFonts w:hint="eastAsia"/>
          <w:sz w:val="24"/>
        </w:rPr>
        <w:t>9</w:t>
      </w:r>
      <w:r w:rsidR="00EF4DB1">
        <w:rPr>
          <w:rFonts w:hint="eastAsia"/>
          <w:sz w:val="24"/>
        </w:rPr>
        <w:t>%</w:t>
      </w:r>
      <w:r w:rsidR="005546EB">
        <w:rPr>
          <w:rFonts w:hint="eastAsia"/>
          <w:sz w:val="24"/>
        </w:rPr>
        <w:t>增值税</w:t>
      </w:r>
      <w:r w:rsidR="00EF4DB1">
        <w:rPr>
          <w:rFonts w:hint="eastAsia"/>
          <w:sz w:val="24"/>
        </w:rPr>
        <w:t>专用</w:t>
      </w:r>
      <w:r w:rsidR="004A0086" w:rsidRPr="004A0086">
        <w:rPr>
          <w:sz w:val="24"/>
        </w:rPr>
        <w:t>发票后支付合同价款</w:t>
      </w:r>
      <w:r w:rsidR="00D52E0C">
        <w:rPr>
          <w:rFonts w:hint="eastAsia"/>
          <w:sz w:val="24"/>
        </w:rPr>
        <w:t>9</w:t>
      </w:r>
      <w:r w:rsidR="004A0086" w:rsidRPr="004A0086">
        <w:rPr>
          <w:sz w:val="24"/>
        </w:rPr>
        <w:t>0%</w:t>
      </w:r>
      <w:r w:rsidR="004A0086" w:rsidRPr="004A0086">
        <w:rPr>
          <w:sz w:val="24"/>
        </w:rPr>
        <w:t>，其余</w:t>
      </w:r>
      <w:r w:rsidR="004A0086" w:rsidRPr="004A0086">
        <w:rPr>
          <w:sz w:val="24"/>
        </w:rPr>
        <w:t>10%</w:t>
      </w:r>
      <w:r w:rsidR="004A0086" w:rsidRPr="004A0086">
        <w:rPr>
          <w:sz w:val="24"/>
        </w:rPr>
        <w:t>作为质保金，</w:t>
      </w:r>
      <w:r w:rsidR="00883447">
        <w:rPr>
          <w:rFonts w:hint="eastAsia"/>
          <w:sz w:val="24"/>
        </w:rPr>
        <w:t>24</w:t>
      </w:r>
      <w:r w:rsidR="004A0086" w:rsidRPr="00C91FA0">
        <w:rPr>
          <w:sz w:val="24"/>
        </w:rPr>
        <w:t>个月后无质量问题</w:t>
      </w:r>
      <w:r w:rsidR="004A0086" w:rsidRPr="00C91FA0">
        <w:rPr>
          <w:sz w:val="24"/>
        </w:rPr>
        <w:t>10</w:t>
      </w:r>
      <w:r w:rsidR="00D52E0C" w:rsidRPr="00C91FA0">
        <w:rPr>
          <w:sz w:val="24"/>
        </w:rPr>
        <w:t>日内</w:t>
      </w:r>
      <w:r w:rsidR="00585607" w:rsidRPr="00C91FA0">
        <w:rPr>
          <w:sz w:val="24"/>
        </w:rPr>
        <w:t>付</w:t>
      </w:r>
      <w:r w:rsidR="004A0086" w:rsidRPr="00C91FA0">
        <w:rPr>
          <w:sz w:val="24"/>
        </w:rPr>
        <w:t>清。</w:t>
      </w:r>
    </w:p>
    <w:p w:rsidR="00583005" w:rsidRDefault="001C4BCF" w:rsidP="00004E04">
      <w:pPr>
        <w:adjustRightInd w:val="0"/>
        <w:snapToGrid w:val="0"/>
        <w:spacing w:line="440" w:lineRule="exact"/>
        <w:ind w:firstLineChars="151" w:firstLine="362"/>
        <w:rPr>
          <w:sz w:val="24"/>
        </w:rPr>
      </w:pPr>
      <w:r>
        <w:rPr>
          <w:rFonts w:hint="eastAsia"/>
          <w:sz w:val="24"/>
        </w:rPr>
        <w:t>2.</w:t>
      </w:r>
      <w:r w:rsidR="00782850">
        <w:rPr>
          <w:rFonts w:hint="eastAsia"/>
          <w:sz w:val="24"/>
        </w:rPr>
        <w:t xml:space="preserve"> </w:t>
      </w:r>
      <w:r w:rsidR="00E955B3">
        <w:rPr>
          <w:rFonts w:hint="eastAsia"/>
          <w:sz w:val="24"/>
        </w:rPr>
        <w:t>发票：</w:t>
      </w:r>
      <w:r w:rsidR="00811D84">
        <w:rPr>
          <w:rFonts w:hint="eastAsia"/>
          <w:sz w:val="24"/>
        </w:rPr>
        <w:t>支付第一笔工程款时</w:t>
      </w:r>
      <w:r w:rsidR="00154986" w:rsidRPr="00154986">
        <w:rPr>
          <w:sz w:val="24"/>
        </w:rPr>
        <w:t>，开具</w:t>
      </w:r>
      <w:r w:rsidR="00811D84">
        <w:rPr>
          <w:rFonts w:hint="eastAsia"/>
          <w:sz w:val="24"/>
        </w:rPr>
        <w:t>全部合同金额的</w:t>
      </w:r>
      <w:r w:rsidR="00B96949">
        <w:rPr>
          <w:rFonts w:hint="eastAsia"/>
          <w:sz w:val="24"/>
        </w:rPr>
        <w:t>9</w:t>
      </w:r>
      <w:r w:rsidR="00EF4DB1">
        <w:rPr>
          <w:rFonts w:hint="eastAsia"/>
          <w:sz w:val="24"/>
        </w:rPr>
        <w:t>%</w:t>
      </w:r>
      <w:r w:rsidR="00E00E2F">
        <w:rPr>
          <w:rFonts w:hint="eastAsia"/>
          <w:sz w:val="24"/>
        </w:rPr>
        <w:t>增值税</w:t>
      </w:r>
      <w:r w:rsidR="00EF4DB1">
        <w:rPr>
          <w:rFonts w:hint="eastAsia"/>
          <w:sz w:val="24"/>
        </w:rPr>
        <w:t>专用</w:t>
      </w:r>
      <w:r w:rsidR="00154986" w:rsidRPr="00154986">
        <w:rPr>
          <w:sz w:val="24"/>
        </w:rPr>
        <w:t>发票</w:t>
      </w:r>
      <w:r w:rsidR="007F3745">
        <w:rPr>
          <w:rFonts w:hint="eastAsia"/>
          <w:sz w:val="24"/>
        </w:rPr>
        <w:t>。</w:t>
      </w:r>
    </w:p>
    <w:p w:rsidR="001D5F1B" w:rsidRPr="00D52E0C" w:rsidRDefault="001D5F1B" w:rsidP="00004E04">
      <w:pPr>
        <w:adjustRightInd w:val="0"/>
        <w:snapToGrid w:val="0"/>
        <w:spacing w:line="440" w:lineRule="exact"/>
        <w:ind w:firstLineChars="151" w:firstLine="362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Pr="00D52E0C">
        <w:rPr>
          <w:rFonts w:hint="eastAsia"/>
          <w:sz w:val="24"/>
        </w:rPr>
        <w:t>以上款项以现金方式支付</w:t>
      </w:r>
    </w:p>
    <w:p w:rsidR="00D02D22" w:rsidRPr="00633FBF" w:rsidRDefault="00004E04" w:rsidP="00004E04">
      <w:pPr>
        <w:adjustRightInd w:val="0"/>
        <w:snapToGrid w:val="0"/>
        <w:spacing w:line="440" w:lineRule="exact"/>
        <w:ind w:firstLineChars="151" w:firstLine="424"/>
        <w:rPr>
          <w:b/>
          <w:sz w:val="28"/>
        </w:rPr>
      </w:pPr>
      <w:r>
        <w:rPr>
          <w:rFonts w:hint="eastAsia"/>
          <w:b/>
          <w:sz w:val="28"/>
        </w:rPr>
        <w:t>六</w:t>
      </w:r>
      <w:r w:rsidR="00D02D22" w:rsidRPr="00633FBF">
        <w:rPr>
          <w:rFonts w:hint="eastAsia"/>
          <w:b/>
          <w:sz w:val="28"/>
        </w:rPr>
        <w:t>、</w:t>
      </w:r>
      <w:r w:rsidR="00EF7AC1" w:rsidRPr="00633FBF">
        <w:rPr>
          <w:rFonts w:hint="eastAsia"/>
          <w:b/>
          <w:sz w:val="28"/>
        </w:rPr>
        <w:t>交货方式</w:t>
      </w:r>
      <w:r w:rsidR="00D02D22" w:rsidRPr="00633FBF">
        <w:rPr>
          <w:rFonts w:hint="eastAsia"/>
          <w:b/>
          <w:sz w:val="28"/>
        </w:rPr>
        <w:t>、质保期</w:t>
      </w:r>
      <w:r w:rsidR="00633FBF">
        <w:rPr>
          <w:rFonts w:hint="eastAsia"/>
          <w:b/>
          <w:sz w:val="28"/>
        </w:rPr>
        <w:t>、工期</w:t>
      </w:r>
    </w:p>
    <w:p w:rsidR="00D42AFB" w:rsidRDefault="00C87CF4" w:rsidP="00004E04">
      <w:pPr>
        <w:adjustRightInd w:val="0"/>
        <w:snapToGrid w:val="0"/>
        <w:spacing w:line="440" w:lineRule="exact"/>
        <w:ind w:firstLineChars="151" w:firstLine="362"/>
        <w:rPr>
          <w:sz w:val="24"/>
        </w:rPr>
      </w:pPr>
      <w:r>
        <w:rPr>
          <w:rFonts w:hint="eastAsia"/>
          <w:sz w:val="24"/>
        </w:rPr>
        <w:t>1</w:t>
      </w:r>
      <w:r w:rsidR="001C4BCF">
        <w:rPr>
          <w:rFonts w:hint="eastAsia"/>
          <w:sz w:val="24"/>
        </w:rPr>
        <w:t>.</w:t>
      </w:r>
      <w:r w:rsidR="00782850">
        <w:rPr>
          <w:rFonts w:hint="eastAsia"/>
          <w:sz w:val="24"/>
        </w:rPr>
        <w:t xml:space="preserve"> </w:t>
      </w:r>
      <w:r w:rsidR="00EF7AC1">
        <w:rPr>
          <w:rFonts w:hint="eastAsia"/>
          <w:sz w:val="24"/>
        </w:rPr>
        <w:t>交货地点</w:t>
      </w:r>
      <w:r w:rsidR="00D02D22">
        <w:rPr>
          <w:rFonts w:hint="eastAsia"/>
          <w:sz w:val="24"/>
        </w:rPr>
        <w:t>：</w:t>
      </w:r>
      <w:r w:rsidR="00154986" w:rsidRPr="00154986">
        <w:rPr>
          <w:sz w:val="24"/>
        </w:rPr>
        <w:t>江苏省淮安市清浦工业园区</w:t>
      </w:r>
      <w:r w:rsidR="002514D9" w:rsidRPr="00D52E0C">
        <w:rPr>
          <w:rFonts w:hint="eastAsia"/>
          <w:sz w:val="24"/>
        </w:rPr>
        <w:t>朝阳西路</w:t>
      </w:r>
      <w:r w:rsidR="002514D9" w:rsidRPr="00D52E0C">
        <w:rPr>
          <w:rFonts w:hint="eastAsia"/>
          <w:sz w:val="24"/>
        </w:rPr>
        <w:t>168</w:t>
      </w:r>
      <w:r w:rsidR="002514D9" w:rsidRPr="00D52E0C">
        <w:rPr>
          <w:rFonts w:hint="eastAsia"/>
          <w:sz w:val="24"/>
        </w:rPr>
        <w:t>号</w:t>
      </w:r>
      <w:r w:rsidR="00B96949">
        <w:rPr>
          <w:rFonts w:hint="eastAsia"/>
          <w:sz w:val="24"/>
        </w:rPr>
        <w:t>合成</w:t>
      </w:r>
      <w:r w:rsidR="007628BB">
        <w:rPr>
          <w:rFonts w:hint="eastAsia"/>
          <w:sz w:val="24"/>
        </w:rPr>
        <w:t>车间</w:t>
      </w:r>
    </w:p>
    <w:p w:rsidR="001C4BCF" w:rsidRPr="00323544" w:rsidRDefault="00C87CF4" w:rsidP="00004E04">
      <w:pPr>
        <w:adjustRightInd w:val="0"/>
        <w:snapToGrid w:val="0"/>
        <w:spacing w:line="440" w:lineRule="exact"/>
        <w:ind w:firstLineChars="151" w:firstLine="362"/>
        <w:rPr>
          <w:sz w:val="24"/>
        </w:rPr>
      </w:pPr>
      <w:r w:rsidRPr="00323544">
        <w:rPr>
          <w:rFonts w:hint="eastAsia"/>
          <w:sz w:val="24"/>
        </w:rPr>
        <w:t>2</w:t>
      </w:r>
      <w:r w:rsidR="001C4BCF" w:rsidRPr="00323544">
        <w:rPr>
          <w:rFonts w:hint="eastAsia"/>
          <w:sz w:val="24"/>
        </w:rPr>
        <w:t>.</w:t>
      </w:r>
      <w:r w:rsidR="00782850" w:rsidRPr="00323544">
        <w:rPr>
          <w:rFonts w:hint="eastAsia"/>
          <w:sz w:val="24"/>
        </w:rPr>
        <w:t xml:space="preserve"> </w:t>
      </w:r>
      <w:r w:rsidR="001C4BCF" w:rsidRPr="00323544">
        <w:rPr>
          <w:rFonts w:hint="eastAsia"/>
          <w:sz w:val="24"/>
        </w:rPr>
        <w:t>质保期：</w:t>
      </w:r>
      <w:r w:rsidR="002514D9" w:rsidRPr="00D52E0C">
        <w:rPr>
          <w:rFonts w:hint="eastAsia"/>
          <w:sz w:val="24"/>
        </w:rPr>
        <w:t>验收合格后，</w:t>
      </w:r>
      <w:r w:rsidR="00883447">
        <w:rPr>
          <w:rFonts w:hint="eastAsia"/>
          <w:sz w:val="24"/>
        </w:rPr>
        <w:t>24</w:t>
      </w:r>
      <w:r w:rsidR="002514D9" w:rsidRPr="00D52E0C">
        <w:rPr>
          <w:rFonts w:hint="eastAsia"/>
          <w:sz w:val="24"/>
        </w:rPr>
        <w:t>个月。</w:t>
      </w:r>
    </w:p>
    <w:p w:rsidR="00154986" w:rsidRPr="00154986" w:rsidRDefault="000B6D11" w:rsidP="00004E04">
      <w:pPr>
        <w:adjustRightInd w:val="0"/>
        <w:snapToGrid w:val="0"/>
        <w:spacing w:line="440" w:lineRule="exact"/>
        <w:ind w:firstLineChars="151" w:firstLine="362"/>
        <w:rPr>
          <w:sz w:val="24"/>
        </w:rPr>
      </w:pPr>
      <w:r w:rsidRPr="00323544">
        <w:rPr>
          <w:rFonts w:hint="eastAsia"/>
          <w:sz w:val="24"/>
        </w:rPr>
        <w:t xml:space="preserve">3. </w:t>
      </w:r>
      <w:r w:rsidRPr="00323544">
        <w:rPr>
          <w:rFonts w:hint="eastAsia"/>
          <w:sz w:val="24"/>
        </w:rPr>
        <w:t>工期：</w:t>
      </w:r>
      <w:r w:rsidR="00154986" w:rsidRPr="00154986">
        <w:rPr>
          <w:sz w:val="24"/>
        </w:rPr>
        <w:t>在合同生效后</w:t>
      </w:r>
      <w:r w:rsidR="00811D84">
        <w:rPr>
          <w:rFonts w:hint="eastAsia"/>
          <w:sz w:val="24"/>
        </w:rPr>
        <w:t>1</w:t>
      </w:r>
      <w:r w:rsidR="00A60B04">
        <w:rPr>
          <w:rFonts w:hint="eastAsia"/>
          <w:sz w:val="24"/>
        </w:rPr>
        <w:t>5</w:t>
      </w:r>
      <w:r w:rsidR="00154986" w:rsidRPr="00154986">
        <w:rPr>
          <w:sz w:val="24"/>
        </w:rPr>
        <w:t>天内完成所有</w:t>
      </w:r>
      <w:r w:rsidR="00811D84">
        <w:rPr>
          <w:rFonts w:hint="eastAsia"/>
          <w:sz w:val="24"/>
        </w:rPr>
        <w:t>区域的施工</w:t>
      </w:r>
      <w:r w:rsidR="00154986" w:rsidRPr="00154986">
        <w:rPr>
          <w:sz w:val="24"/>
        </w:rPr>
        <w:t>。</w:t>
      </w:r>
    </w:p>
    <w:p w:rsidR="00762EBE" w:rsidRPr="00762EBE" w:rsidRDefault="00004E04" w:rsidP="00762EBE">
      <w:pPr>
        <w:spacing w:line="380" w:lineRule="exact"/>
        <w:ind w:left="426" w:rightChars="148" w:right="311"/>
        <w:rPr>
          <w:rFonts w:cs="宋体"/>
          <w:sz w:val="24"/>
        </w:rPr>
      </w:pPr>
      <w:r>
        <w:rPr>
          <w:rFonts w:hint="eastAsia"/>
          <w:b/>
          <w:sz w:val="28"/>
        </w:rPr>
        <w:t>七</w:t>
      </w:r>
      <w:r w:rsidR="00633FBF" w:rsidRPr="00633FBF">
        <w:rPr>
          <w:rFonts w:hint="eastAsia"/>
          <w:b/>
          <w:sz w:val="28"/>
        </w:rPr>
        <w:t>、</w:t>
      </w:r>
      <w:r w:rsidR="00762EBE" w:rsidRPr="00350774">
        <w:rPr>
          <w:rFonts w:hint="eastAsia"/>
          <w:b/>
          <w:sz w:val="28"/>
          <w:szCs w:val="28"/>
        </w:rPr>
        <w:t>招标形式：</w:t>
      </w:r>
    </w:p>
    <w:p w:rsidR="00762EBE" w:rsidRDefault="00762EBE" w:rsidP="00762EBE">
      <w:pPr>
        <w:numPr>
          <w:ilvl w:val="0"/>
          <w:numId w:val="22"/>
        </w:numPr>
        <w:spacing w:line="380" w:lineRule="exact"/>
        <w:ind w:left="0" w:rightChars="148" w:right="311" w:firstLine="426"/>
        <w:rPr>
          <w:rFonts w:cs="宋体"/>
          <w:sz w:val="24"/>
        </w:rPr>
      </w:pPr>
      <w:r w:rsidRPr="00A87147">
        <w:rPr>
          <w:rFonts w:cs="宋体" w:hint="eastAsia"/>
          <w:b/>
          <w:sz w:val="24"/>
        </w:rPr>
        <w:t>文件邮寄</w:t>
      </w:r>
      <w:r>
        <w:rPr>
          <w:rFonts w:cs="宋体" w:hint="eastAsia"/>
          <w:sz w:val="24"/>
        </w:rPr>
        <w:t>；</w:t>
      </w:r>
      <w:r w:rsidRPr="00A87147">
        <w:rPr>
          <w:rFonts w:cs="宋体" w:hint="eastAsia"/>
          <w:sz w:val="24"/>
        </w:rPr>
        <w:t>投标单位</w:t>
      </w:r>
      <w:r>
        <w:rPr>
          <w:rFonts w:cs="宋体" w:hint="eastAsia"/>
          <w:sz w:val="24"/>
        </w:rPr>
        <w:t>将资质技术文件和商务投标文件分别封闭，采用</w:t>
      </w:r>
      <w:r w:rsidRPr="00A87147">
        <w:rPr>
          <w:rFonts w:cs="宋体" w:hint="eastAsia"/>
          <w:sz w:val="24"/>
        </w:rPr>
        <w:t>邮寄方式</w:t>
      </w:r>
      <w:r>
        <w:rPr>
          <w:rFonts w:cs="宋体" w:hint="eastAsia"/>
          <w:sz w:val="24"/>
        </w:rPr>
        <w:t>，投标文件截止时间到</w:t>
      </w:r>
      <w:r>
        <w:rPr>
          <w:rFonts w:cs="宋体" w:hint="eastAsia"/>
          <w:sz w:val="24"/>
        </w:rPr>
        <w:t>202</w:t>
      </w:r>
      <w:r w:rsidR="00883447">
        <w:rPr>
          <w:rFonts w:cs="宋体" w:hint="eastAsia"/>
          <w:sz w:val="24"/>
        </w:rPr>
        <w:t>3</w:t>
      </w:r>
      <w:r>
        <w:rPr>
          <w:rFonts w:cs="宋体" w:hint="eastAsia"/>
          <w:sz w:val="24"/>
        </w:rPr>
        <w:t>年</w:t>
      </w:r>
      <w:r w:rsidR="0042152A">
        <w:rPr>
          <w:rFonts w:cs="宋体" w:hint="eastAsia"/>
          <w:sz w:val="24"/>
        </w:rPr>
        <w:t>10</w:t>
      </w:r>
      <w:r>
        <w:rPr>
          <w:rFonts w:cs="宋体" w:hint="eastAsia"/>
          <w:sz w:val="24"/>
        </w:rPr>
        <w:t>月</w:t>
      </w:r>
      <w:r w:rsidR="0042152A">
        <w:rPr>
          <w:rFonts w:cs="宋体" w:hint="eastAsia"/>
          <w:sz w:val="24"/>
        </w:rPr>
        <w:t>08</w:t>
      </w:r>
      <w:r>
        <w:rPr>
          <w:rFonts w:cs="宋体" w:hint="eastAsia"/>
          <w:sz w:val="24"/>
        </w:rPr>
        <w:t>号为止</w:t>
      </w:r>
      <w:r w:rsidRPr="00A87147">
        <w:rPr>
          <w:rFonts w:cs="宋体" w:hint="eastAsia"/>
          <w:sz w:val="24"/>
        </w:rPr>
        <w:t>。</w:t>
      </w:r>
    </w:p>
    <w:p w:rsidR="00762EBE" w:rsidRDefault="00762EBE" w:rsidP="00762EBE">
      <w:pPr>
        <w:numPr>
          <w:ilvl w:val="0"/>
          <w:numId w:val="22"/>
        </w:numPr>
        <w:spacing w:line="380" w:lineRule="exact"/>
        <w:ind w:left="0" w:rightChars="148" w:right="311" w:firstLine="426"/>
        <w:rPr>
          <w:rFonts w:cs="宋体"/>
          <w:sz w:val="24"/>
        </w:rPr>
      </w:pPr>
      <w:r w:rsidRPr="00AB4179">
        <w:rPr>
          <w:rFonts w:cs="宋体" w:hint="eastAsia"/>
          <w:b/>
          <w:sz w:val="24"/>
        </w:rPr>
        <w:t>邮寄地址</w:t>
      </w:r>
      <w:r w:rsidRPr="00AB4179">
        <w:rPr>
          <w:rFonts w:cs="宋体" w:hint="eastAsia"/>
          <w:sz w:val="24"/>
        </w:rPr>
        <w:t>；</w:t>
      </w:r>
      <w:r>
        <w:rPr>
          <w:rFonts w:cs="宋体" w:hint="eastAsia"/>
          <w:sz w:val="24"/>
        </w:rPr>
        <w:t>淮安市清</w:t>
      </w:r>
      <w:proofErr w:type="gramStart"/>
      <w:r>
        <w:rPr>
          <w:rFonts w:cs="宋体" w:hint="eastAsia"/>
          <w:sz w:val="24"/>
        </w:rPr>
        <w:t>浦工业</w:t>
      </w:r>
      <w:proofErr w:type="gramEnd"/>
      <w:r>
        <w:rPr>
          <w:rFonts w:cs="宋体" w:hint="eastAsia"/>
          <w:sz w:val="24"/>
        </w:rPr>
        <w:t>园朝阳西路</w:t>
      </w:r>
      <w:r>
        <w:rPr>
          <w:rFonts w:cs="宋体" w:hint="eastAsia"/>
          <w:sz w:val="24"/>
        </w:rPr>
        <w:t>168</w:t>
      </w:r>
      <w:r>
        <w:rPr>
          <w:rFonts w:cs="宋体" w:hint="eastAsia"/>
          <w:sz w:val="24"/>
        </w:rPr>
        <w:t>号，江苏天</w:t>
      </w:r>
      <w:proofErr w:type="gramStart"/>
      <w:r>
        <w:rPr>
          <w:rFonts w:cs="宋体" w:hint="eastAsia"/>
          <w:sz w:val="24"/>
        </w:rPr>
        <w:t>士力帝益</w:t>
      </w:r>
      <w:proofErr w:type="gramEnd"/>
      <w:r>
        <w:rPr>
          <w:rFonts w:cs="宋体" w:hint="eastAsia"/>
          <w:sz w:val="24"/>
        </w:rPr>
        <w:t>药业有限公司，</w:t>
      </w:r>
      <w:proofErr w:type="gramStart"/>
      <w:r>
        <w:rPr>
          <w:rFonts w:cs="宋体" w:hint="eastAsia"/>
          <w:sz w:val="24"/>
        </w:rPr>
        <w:t>工程部陆小</w:t>
      </w:r>
      <w:proofErr w:type="gramEnd"/>
      <w:r>
        <w:rPr>
          <w:rFonts w:cs="宋体" w:hint="eastAsia"/>
          <w:sz w:val="24"/>
        </w:rPr>
        <w:t>亭收。电话；</w:t>
      </w:r>
      <w:r>
        <w:rPr>
          <w:rFonts w:cs="宋体" w:hint="eastAsia"/>
          <w:sz w:val="24"/>
        </w:rPr>
        <w:t>13861593667</w:t>
      </w:r>
    </w:p>
    <w:p w:rsidR="00762EBE" w:rsidRPr="00AB4179" w:rsidRDefault="00762EBE" w:rsidP="00762EBE">
      <w:pPr>
        <w:numPr>
          <w:ilvl w:val="0"/>
          <w:numId w:val="22"/>
        </w:numPr>
        <w:spacing w:line="380" w:lineRule="exact"/>
        <w:ind w:left="0" w:rightChars="148" w:right="311" w:firstLine="426"/>
        <w:rPr>
          <w:rFonts w:cs="宋体"/>
          <w:sz w:val="24"/>
        </w:rPr>
      </w:pPr>
      <w:r>
        <w:rPr>
          <w:rFonts w:cs="宋体" w:hint="eastAsia"/>
          <w:b/>
          <w:sz w:val="24"/>
        </w:rPr>
        <w:t>开标时间</w:t>
      </w:r>
      <w:r w:rsidRPr="00AB4179">
        <w:rPr>
          <w:rFonts w:cs="宋体" w:hint="eastAsia"/>
          <w:sz w:val="24"/>
        </w:rPr>
        <w:t>；</w:t>
      </w:r>
      <w:r>
        <w:rPr>
          <w:rFonts w:cs="宋体" w:hint="eastAsia"/>
          <w:sz w:val="24"/>
        </w:rPr>
        <w:t>，开标时间暂定为</w:t>
      </w:r>
      <w:r w:rsidR="0042152A">
        <w:rPr>
          <w:rFonts w:cs="宋体" w:hint="eastAsia"/>
          <w:sz w:val="24"/>
        </w:rPr>
        <w:t>10</w:t>
      </w:r>
      <w:r>
        <w:rPr>
          <w:rFonts w:cs="宋体" w:hint="eastAsia"/>
          <w:sz w:val="24"/>
        </w:rPr>
        <w:t>月</w:t>
      </w:r>
      <w:r w:rsidR="0042152A">
        <w:rPr>
          <w:rFonts w:cs="宋体" w:hint="eastAsia"/>
          <w:sz w:val="24"/>
        </w:rPr>
        <w:t>08</w:t>
      </w:r>
      <w:r>
        <w:rPr>
          <w:rFonts w:cs="宋体" w:hint="eastAsia"/>
          <w:sz w:val="24"/>
        </w:rPr>
        <w:t>日，最终时间另行通知。</w:t>
      </w:r>
    </w:p>
    <w:p w:rsidR="00762EBE" w:rsidRPr="00A87147" w:rsidRDefault="00762EBE" w:rsidP="00762EBE">
      <w:pPr>
        <w:numPr>
          <w:ilvl w:val="0"/>
          <w:numId w:val="22"/>
        </w:numPr>
        <w:spacing w:line="380" w:lineRule="exact"/>
        <w:ind w:left="0" w:rightChars="148" w:right="311" w:firstLine="426"/>
        <w:rPr>
          <w:rFonts w:cs="宋体"/>
          <w:sz w:val="24"/>
        </w:rPr>
      </w:pPr>
      <w:r w:rsidRPr="00A87147">
        <w:rPr>
          <w:rFonts w:cs="宋体" w:hint="eastAsia"/>
          <w:b/>
          <w:sz w:val="24"/>
        </w:rPr>
        <w:t>资质审核</w:t>
      </w:r>
      <w:r w:rsidRPr="00A87147">
        <w:rPr>
          <w:rFonts w:cs="宋体" w:hint="eastAsia"/>
          <w:sz w:val="24"/>
        </w:rPr>
        <w:t>；投标单位</w:t>
      </w:r>
      <w:r>
        <w:rPr>
          <w:rFonts w:cs="宋体" w:hint="eastAsia"/>
          <w:sz w:val="24"/>
        </w:rPr>
        <w:t>资质</w:t>
      </w:r>
      <w:r w:rsidRPr="00A87147">
        <w:rPr>
          <w:rFonts w:cs="宋体" w:hint="eastAsia"/>
          <w:sz w:val="24"/>
        </w:rPr>
        <w:t>经评委审核，</w:t>
      </w:r>
      <w:r>
        <w:rPr>
          <w:rFonts w:cs="宋体" w:hint="eastAsia"/>
          <w:sz w:val="24"/>
        </w:rPr>
        <w:t>投标</w:t>
      </w:r>
      <w:r w:rsidRPr="00A87147">
        <w:rPr>
          <w:rFonts w:cs="宋体" w:hint="eastAsia"/>
          <w:sz w:val="24"/>
        </w:rPr>
        <w:t>资质符合要求后进入技术评比。</w:t>
      </w:r>
    </w:p>
    <w:p w:rsidR="00762EBE" w:rsidRPr="00A87147" w:rsidRDefault="00762EBE" w:rsidP="00762EBE">
      <w:pPr>
        <w:numPr>
          <w:ilvl w:val="0"/>
          <w:numId w:val="22"/>
        </w:numPr>
        <w:spacing w:line="380" w:lineRule="exact"/>
        <w:ind w:left="0" w:rightChars="148" w:right="311" w:firstLine="426"/>
        <w:rPr>
          <w:rFonts w:cs="宋体"/>
          <w:sz w:val="24"/>
        </w:rPr>
      </w:pPr>
      <w:r w:rsidRPr="00A87147">
        <w:rPr>
          <w:rFonts w:cs="宋体" w:hint="eastAsia"/>
          <w:b/>
          <w:sz w:val="24"/>
        </w:rPr>
        <w:t>技术评标</w:t>
      </w:r>
      <w:r w:rsidRPr="00A87147">
        <w:rPr>
          <w:rFonts w:cs="宋体" w:hint="eastAsia"/>
          <w:sz w:val="24"/>
        </w:rPr>
        <w:t>；投标单位按招标</w:t>
      </w:r>
      <w:r>
        <w:rPr>
          <w:rFonts w:cs="宋体" w:hint="eastAsia"/>
          <w:sz w:val="24"/>
        </w:rPr>
        <w:t>技术要求</w:t>
      </w:r>
      <w:proofErr w:type="gramStart"/>
      <w:r w:rsidRPr="00A87147">
        <w:rPr>
          <w:rFonts w:cs="宋体" w:hint="eastAsia"/>
          <w:sz w:val="24"/>
        </w:rPr>
        <w:t>件提供</w:t>
      </w:r>
      <w:proofErr w:type="gramEnd"/>
      <w:r>
        <w:rPr>
          <w:rFonts w:cs="宋体" w:hint="eastAsia"/>
          <w:sz w:val="24"/>
        </w:rPr>
        <w:t>投标</w:t>
      </w:r>
      <w:r w:rsidRPr="00A87147">
        <w:rPr>
          <w:rFonts w:cs="宋体" w:hint="eastAsia"/>
          <w:sz w:val="24"/>
        </w:rPr>
        <w:t>技术</w:t>
      </w:r>
      <w:r>
        <w:rPr>
          <w:rFonts w:cs="宋体" w:hint="eastAsia"/>
          <w:sz w:val="24"/>
        </w:rPr>
        <w:t>文件，投标技术文件中需含不带报价的工程量清单，明确付款方式、</w:t>
      </w:r>
      <w:r w:rsidRPr="00A87147">
        <w:rPr>
          <w:rFonts w:cs="宋体" w:hint="eastAsia"/>
          <w:sz w:val="24"/>
        </w:rPr>
        <w:t>工期</w:t>
      </w:r>
      <w:r>
        <w:rPr>
          <w:rFonts w:cs="宋体" w:hint="eastAsia"/>
          <w:sz w:val="24"/>
        </w:rPr>
        <w:t>、施工标准是否满足技术文件要求，</w:t>
      </w:r>
      <w:r w:rsidRPr="00A87147">
        <w:rPr>
          <w:rFonts w:cs="宋体" w:hint="eastAsia"/>
          <w:sz w:val="24"/>
        </w:rPr>
        <w:t>满足技术</w:t>
      </w:r>
      <w:r>
        <w:rPr>
          <w:rFonts w:cs="宋体" w:hint="eastAsia"/>
          <w:sz w:val="24"/>
        </w:rPr>
        <w:t>文件</w:t>
      </w:r>
      <w:r w:rsidRPr="00A87147">
        <w:rPr>
          <w:rFonts w:cs="宋体" w:hint="eastAsia"/>
          <w:sz w:val="24"/>
        </w:rPr>
        <w:t>要求后进入商务评比。</w:t>
      </w:r>
    </w:p>
    <w:p w:rsidR="00762EBE" w:rsidRDefault="00762EBE" w:rsidP="00762EBE">
      <w:pPr>
        <w:numPr>
          <w:ilvl w:val="0"/>
          <w:numId w:val="22"/>
        </w:numPr>
        <w:spacing w:line="380" w:lineRule="exact"/>
        <w:ind w:left="0" w:rightChars="148" w:right="311" w:firstLine="426"/>
        <w:rPr>
          <w:rFonts w:cs="宋体"/>
          <w:sz w:val="24"/>
        </w:rPr>
      </w:pPr>
      <w:r w:rsidRPr="00A87147">
        <w:rPr>
          <w:rFonts w:cs="宋体" w:hint="eastAsia"/>
          <w:b/>
          <w:sz w:val="24"/>
        </w:rPr>
        <w:t>商务评比</w:t>
      </w:r>
      <w:r w:rsidRPr="00A87147">
        <w:rPr>
          <w:rFonts w:cs="宋体" w:hint="eastAsia"/>
          <w:sz w:val="24"/>
        </w:rPr>
        <w:t>；</w:t>
      </w:r>
    </w:p>
    <w:p w:rsidR="00762EBE" w:rsidRDefault="00762EBE" w:rsidP="00762EBE">
      <w:pPr>
        <w:spacing w:line="380" w:lineRule="exact"/>
        <w:ind w:rightChars="148" w:right="311" w:firstLine="426"/>
        <w:rPr>
          <w:rFonts w:cs="宋体"/>
          <w:sz w:val="24"/>
        </w:rPr>
      </w:pPr>
      <w:r>
        <w:rPr>
          <w:rFonts w:cs="宋体" w:hint="eastAsia"/>
          <w:b/>
          <w:sz w:val="24"/>
        </w:rPr>
        <w:t>6.1</w:t>
      </w:r>
      <w:r>
        <w:rPr>
          <w:rFonts w:cs="宋体" w:hint="eastAsia"/>
          <w:b/>
          <w:sz w:val="24"/>
        </w:rPr>
        <w:t>、</w:t>
      </w:r>
      <w:r>
        <w:rPr>
          <w:rFonts w:cs="宋体" w:hint="eastAsia"/>
          <w:sz w:val="24"/>
        </w:rPr>
        <w:t>采用</w:t>
      </w:r>
      <w:proofErr w:type="gramStart"/>
      <w:r>
        <w:rPr>
          <w:rFonts w:cs="宋体" w:hint="eastAsia"/>
          <w:sz w:val="24"/>
        </w:rPr>
        <w:t>全费用</w:t>
      </w:r>
      <w:proofErr w:type="gramEnd"/>
      <w:r>
        <w:rPr>
          <w:rFonts w:cs="宋体" w:hint="eastAsia"/>
          <w:sz w:val="24"/>
        </w:rPr>
        <w:t>单价</w:t>
      </w:r>
      <w:r w:rsidRPr="006962B3">
        <w:rPr>
          <w:rFonts w:cs="宋体" w:hint="eastAsia"/>
          <w:sz w:val="24"/>
        </w:rPr>
        <w:t>报价</w:t>
      </w:r>
      <w:r>
        <w:rPr>
          <w:rFonts w:cs="宋体" w:hint="eastAsia"/>
          <w:sz w:val="24"/>
        </w:rPr>
        <w:t>。上述报价均应包含人工费、材料费、机械费、措施费（成品保护费等</w:t>
      </w:r>
      <w:r w:rsidRPr="00C77A0A">
        <w:rPr>
          <w:rFonts w:cs="宋体" w:hint="eastAsia"/>
          <w:sz w:val="24"/>
        </w:rPr>
        <w:t>、管理费、税金</w:t>
      </w:r>
      <w:r>
        <w:rPr>
          <w:rFonts w:cs="宋体" w:hint="eastAsia"/>
          <w:sz w:val="24"/>
        </w:rPr>
        <w:t>）利润</w:t>
      </w:r>
      <w:r w:rsidRPr="00C77A0A">
        <w:rPr>
          <w:rFonts w:cs="宋体" w:hint="eastAsia"/>
          <w:sz w:val="24"/>
        </w:rPr>
        <w:t>等一切费用</w:t>
      </w:r>
      <w:r w:rsidRPr="006962B3">
        <w:rPr>
          <w:rFonts w:cs="宋体" w:hint="eastAsia"/>
          <w:sz w:val="24"/>
        </w:rPr>
        <w:t>。</w:t>
      </w:r>
      <w:r>
        <w:rPr>
          <w:rFonts w:cs="宋体" w:hint="eastAsia"/>
          <w:sz w:val="24"/>
        </w:rPr>
        <w:t>投标报价</w:t>
      </w:r>
      <w:r w:rsidRPr="00A87147">
        <w:rPr>
          <w:rFonts w:cs="宋体" w:hint="eastAsia"/>
          <w:sz w:val="24"/>
        </w:rPr>
        <w:t>采用</w:t>
      </w:r>
      <w:r w:rsidRPr="00AF5EDC">
        <w:rPr>
          <w:rFonts w:cs="宋体" w:hint="eastAsia"/>
          <w:sz w:val="24"/>
        </w:rPr>
        <w:t>一次报价方式</w:t>
      </w:r>
      <w:r w:rsidRPr="006962B3">
        <w:rPr>
          <w:rFonts w:cs="宋体" w:hint="eastAsia"/>
          <w:sz w:val="24"/>
        </w:rPr>
        <w:t>。</w:t>
      </w:r>
    </w:p>
    <w:p w:rsidR="00762EBE" w:rsidRDefault="00762EBE" w:rsidP="00762EBE">
      <w:pPr>
        <w:spacing w:line="380" w:lineRule="exact"/>
        <w:ind w:rightChars="148" w:right="311" w:firstLine="426"/>
        <w:rPr>
          <w:rFonts w:cs="宋体"/>
          <w:sz w:val="24"/>
        </w:rPr>
      </w:pPr>
      <w:r>
        <w:rPr>
          <w:rFonts w:cs="宋体" w:hint="eastAsia"/>
          <w:b/>
          <w:sz w:val="24"/>
        </w:rPr>
        <w:t>6.2</w:t>
      </w:r>
      <w:r>
        <w:rPr>
          <w:rFonts w:cs="宋体" w:hint="eastAsia"/>
          <w:b/>
          <w:sz w:val="24"/>
        </w:rPr>
        <w:t>、</w:t>
      </w:r>
      <w:r w:rsidRPr="00AF5EDC">
        <w:rPr>
          <w:rFonts w:cs="宋体" w:hint="eastAsia"/>
          <w:sz w:val="24"/>
        </w:rPr>
        <w:t>各单位各分项报价应符合市场，严重偏离的，将不再邀请参加我公司所有项目投标。如最低价单位个别单项报价偏离市场行情的，将进行二次洽谈。</w:t>
      </w:r>
    </w:p>
    <w:p w:rsidR="00762EBE" w:rsidRPr="00181547" w:rsidRDefault="00762EBE" w:rsidP="00762EBE">
      <w:pPr>
        <w:spacing w:line="400" w:lineRule="exact"/>
        <w:ind w:firstLine="426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4"/>
        </w:rPr>
        <w:t>八、</w:t>
      </w:r>
      <w:r w:rsidRPr="00181547">
        <w:rPr>
          <w:rFonts w:ascii="宋体" w:hAnsi="宋体" w:hint="eastAsia"/>
          <w:b/>
          <w:sz w:val="28"/>
          <w:szCs w:val="28"/>
        </w:rPr>
        <w:t>其他</w:t>
      </w:r>
    </w:p>
    <w:p w:rsidR="00762EBE" w:rsidRPr="00181547" w:rsidRDefault="00762EBE" w:rsidP="00762EBE">
      <w:pPr>
        <w:spacing w:line="400" w:lineRule="exact"/>
        <w:ind w:firstLineChars="196" w:firstLine="470"/>
        <w:rPr>
          <w:rFonts w:cs="宋体"/>
          <w:sz w:val="24"/>
        </w:rPr>
      </w:pPr>
      <w:r w:rsidRPr="00181547">
        <w:rPr>
          <w:rFonts w:cs="宋体" w:hint="eastAsia"/>
          <w:sz w:val="24"/>
        </w:rPr>
        <w:lastRenderedPageBreak/>
        <w:t>1</w:t>
      </w:r>
      <w:r w:rsidRPr="00181547">
        <w:rPr>
          <w:rFonts w:cs="宋体" w:hint="eastAsia"/>
          <w:sz w:val="24"/>
        </w:rPr>
        <w:t>、施工前与业主签订安全协议、接受安全、环保知识培训，遵守业主有关规章制度。</w:t>
      </w:r>
    </w:p>
    <w:p w:rsidR="00762EBE" w:rsidRPr="00181547" w:rsidRDefault="00762EBE" w:rsidP="00247EB4">
      <w:pPr>
        <w:spacing w:line="400" w:lineRule="exact"/>
        <w:ind w:firstLineChars="194" w:firstLine="466"/>
        <w:jc w:val="left"/>
        <w:rPr>
          <w:rFonts w:cs="宋体"/>
          <w:sz w:val="24"/>
        </w:rPr>
      </w:pPr>
      <w:r w:rsidRPr="00181547">
        <w:rPr>
          <w:rFonts w:cs="宋体" w:hint="eastAsia"/>
          <w:sz w:val="24"/>
        </w:rPr>
        <w:t>2</w:t>
      </w:r>
      <w:r w:rsidRPr="00181547">
        <w:rPr>
          <w:rFonts w:cs="宋体" w:hint="eastAsia"/>
          <w:sz w:val="24"/>
        </w:rPr>
        <w:t>、施工</w:t>
      </w:r>
      <w:proofErr w:type="gramStart"/>
      <w:r w:rsidRPr="00181547">
        <w:rPr>
          <w:rFonts w:cs="宋体" w:hint="eastAsia"/>
          <w:sz w:val="24"/>
        </w:rPr>
        <w:t>方现场</w:t>
      </w:r>
      <w:proofErr w:type="gramEnd"/>
      <w:r w:rsidRPr="00181547">
        <w:rPr>
          <w:rFonts w:cs="宋体" w:hint="eastAsia"/>
          <w:sz w:val="24"/>
        </w:rPr>
        <w:t>备齐所有施工防护设备和措施，防止现场</w:t>
      </w:r>
      <w:proofErr w:type="gramStart"/>
      <w:r w:rsidRPr="00181547">
        <w:rPr>
          <w:rFonts w:cs="宋体" w:hint="eastAsia"/>
          <w:sz w:val="24"/>
        </w:rPr>
        <w:t>产尘对</w:t>
      </w:r>
      <w:proofErr w:type="gramEnd"/>
      <w:r w:rsidRPr="00181547">
        <w:rPr>
          <w:rFonts w:cs="宋体" w:hint="eastAsia"/>
          <w:sz w:val="24"/>
        </w:rPr>
        <w:t>人员设备影响，对现场成品采取防护措施，确保成品不被破坏。</w:t>
      </w:r>
    </w:p>
    <w:p w:rsidR="00762EBE" w:rsidRPr="00181547" w:rsidRDefault="00762EBE" w:rsidP="00247EB4">
      <w:pPr>
        <w:spacing w:line="400" w:lineRule="exact"/>
        <w:ind w:firstLineChars="194" w:firstLine="466"/>
        <w:jc w:val="left"/>
        <w:rPr>
          <w:rFonts w:cs="宋体"/>
          <w:sz w:val="24"/>
        </w:rPr>
      </w:pPr>
      <w:r w:rsidRPr="00181547">
        <w:rPr>
          <w:rFonts w:cs="宋体" w:hint="eastAsia"/>
          <w:sz w:val="24"/>
        </w:rPr>
        <w:t>3</w:t>
      </w:r>
      <w:r w:rsidRPr="00181547">
        <w:rPr>
          <w:rFonts w:cs="宋体" w:hint="eastAsia"/>
          <w:sz w:val="24"/>
        </w:rPr>
        <w:t>、按阶段通知业主进行现场确认，确保工程质量。</w:t>
      </w:r>
    </w:p>
    <w:p w:rsidR="00762EBE" w:rsidRPr="00181547" w:rsidRDefault="00762EBE" w:rsidP="00247EB4">
      <w:pPr>
        <w:spacing w:line="400" w:lineRule="exact"/>
        <w:ind w:firstLineChars="194" w:firstLine="466"/>
        <w:jc w:val="left"/>
        <w:rPr>
          <w:rFonts w:cs="宋体"/>
          <w:sz w:val="24"/>
        </w:rPr>
      </w:pPr>
      <w:r w:rsidRPr="00181547">
        <w:rPr>
          <w:rFonts w:cs="宋体" w:hint="eastAsia"/>
          <w:sz w:val="24"/>
        </w:rPr>
        <w:t>4</w:t>
      </w:r>
      <w:r w:rsidRPr="00181547">
        <w:rPr>
          <w:rFonts w:cs="宋体" w:hint="eastAsia"/>
          <w:sz w:val="24"/>
        </w:rPr>
        <w:t>、现场需进行安全相关培训后，开具各种如登高证、临时用电证、动火证，进入受限空间等各种证件后方可进入现场。</w:t>
      </w:r>
    </w:p>
    <w:p w:rsidR="00811D84" w:rsidRPr="00483B7E" w:rsidRDefault="00762EBE" w:rsidP="00247EB4">
      <w:pPr>
        <w:pStyle w:val="a5"/>
        <w:adjustRightInd w:val="0"/>
        <w:snapToGrid w:val="0"/>
        <w:spacing w:line="440" w:lineRule="exact"/>
        <w:ind w:firstLineChars="194" w:firstLine="466"/>
      </w:pPr>
      <w:r w:rsidRPr="00181547">
        <w:rPr>
          <w:rFonts w:cs="宋体" w:hint="eastAsia"/>
        </w:rPr>
        <w:t>5、接到标书后，3天内到现场进行勘察，如不到现场勘察，视同认可图纸、技术要求和工程量清单内所有内容</w:t>
      </w:r>
      <w:r>
        <w:rPr>
          <w:rFonts w:cs="宋体" w:hint="eastAsia"/>
        </w:rPr>
        <w:t>。</w:t>
      </w:r>
    </w:p>
    <w:p w:rsidR="00811D84" w:rsidRDefault="00811D84" w:rsidP="00313F0E">
      <w:pPr>
        <w:adjustRightInd w:val="0"/>
        <w:snapToGrid w:val="0"/>
        <w:spacing w:line="360" w:lineRule="auto"/>
        <w:jc w:val="left"/>
        <w:rPr>
          <w:sz w:val="24"/>
        </w:rPr>
      </w:pPr>
    </w:p>
    <w:p w:rsidR="00811D84" w:rsidRDefault="00811D84" w:rsidP="00313F0E">
      <w:pPr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附件：</w:t>
      </w:r>
      <w:r w:rsidR="0054104B">
        <w:rPr>
          <w:rFonts w:hint="eastAsia"/>
          <w:sz w:val="24"/>
        </w:rPr>
        <w:t>维修</w:t>
      </w:r>
      <w:r w:rsidR="00C72FE7">
        <w:rPr>
          <w:rFonts w:hint="eastAsia"/>
          <w:sz w:val="24"/>
        </w:rPr>
        <w:t>具体位置</w:t>
      </w:r>
    </w:p>
    <w:tbl>
      <w:tblPr>
        <w:tblW w:w="9708" w:type="dxa"/>
        <w:tblInd w:w="93" w:type="dxa"/>
        <w:tblLook w:val="04A0"/>
      </w:tblPr>
      <w:tblGrid>
        <w:gridCol w:w="760"/>
        <w:gridCol w:w="720"/>
        <w:gridCol w:w="1087"/>
        <w:gridCol w:w="1134"/>
        <w:gridCol w:w="819"/>
        <w:gridCol w:w="1650"/>
        <w:gridCol w:w="1026"/>
        <w:gridCol w:w="680"/>
        <w:gridCol w:w="576"/>
        <w:gridCol w:w="576"/>
        <w:gridCol w:w="680"/>
      </w:tblGrid>
      <w:tr w:rsidR="00C72FE7" w:rsidRPr="00C72FE7" w:rsidTr="00425254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楼层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部位(编号)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构件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缺陷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米数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72FE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面积m</w:t>
            </w:r>
            <w:r w:rsidRPr="00C72FE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C72FE7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钢柱处米数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主任办公室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0.2*1.2m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会议室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0.2*2.2m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会议室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0.3*2.1m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会议室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0.2*2.0m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会议室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涂料空鼓、开裂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0.3*2.1m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走廊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0.4*1.6m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走廊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0.2*1.0m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走廊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0.1*0.5m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门厅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砼</w:t>
            </w:r>
            <w:proofErr w:type="gramEnd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0.3*1.0m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门厅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砼</w:t>
            </w:r>
            <w:proofErr w:type="gramEnd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0.2*2.5m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门厅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砼</w:t>
            </w:r>
            <w:proofErr w:type="gramEnd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0.1*0.8m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门厅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砼</w:t>
            </w:r>
            <w:proofErr w:type="gramEnd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0.3*2.0m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西楼道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砼</w:t>
            </w:r>
            <w:proofErr w:type="gramEnd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0.1*7.0m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西走廊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0.1*0.6m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西走廊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0.1*0.4m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西走廊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墙角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涂料剥落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0.5m</w:t>
            </w: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西走廊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踢脚线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西走廊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踢脚线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涂料剥落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0.2*2.0m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男总更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踢脚线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0.1*3.5m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男总更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涂料空鼓、开裂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0.3*0.5m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男总更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缓冲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踢脚线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0.1*2.2m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男总更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缓冲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踢脚线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南总</w:t>
            </w: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更门右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72FE7" w:rsidRPr="00C72FE7" w:rsidRDefault="00C72FE7" w:rsidP="00C72FE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南总</w:t>
            </w: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更门左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0.2*1.0m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72FE7" w:rsidRPr="00C72FE7" w:rsidRDefault="00C72FE7" w:rsidP="00C72FE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0.2*0.6m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VIP左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CIP站对面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CIP站对面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72FE7" w:rsidRPr="00C72FE7" w:rsidRDefault="00C72FE7" w:rsidP="00C72FE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0.2*2.0m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男总更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涂料空鼓、开裂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0.1*9.0m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女总更门旁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0.4*1.2m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洁具室</w:t>
            </w:r>
            <w:proofErr w:type="gramEnd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0.15*1.2m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休息室对面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0.15*1.4m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休息室对面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电梯前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细裂缝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看板上方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0.1*0.5m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外包前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涂料空鼓、开裂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外包前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涂料空鼓、开裂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洗瓶</w:t>
            </w: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更前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涂料空鼓、开裂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洗瓶</w:t>
            </w: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更前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涂料空鼓、开裂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洗瓶</w:t>
            </w: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更前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涂料空鼓、开裂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0.1*0.8m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管井前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涂料空鼓、开裂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0.1*2.4m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kern w:val="0"/>
                <w:sz w:val="18"/>
                <w:szCs w:val="18"/>
              </w:rPr>
              <w:t>东门边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涂料空鼓、开裂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0.25*1.0m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东门边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涂料空鼓、开裂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0.3*1.8m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东门边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0.1*2.7m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消防箱左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0.2*1.6m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仓库门左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涂料空鼓、开裂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东走廊对面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72FE7" w:rsidRPr="00C72FE7" w:rsidRDefault="00C72FE7" w:rsidP="00C72FE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涂料空鼓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0.15*2.0m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瓶盖塞暂存间前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涂料空鼓、开裂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0.15*1.5m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废弃物出对面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0.1*1.4m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消防箱左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涂料空鼓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0.1*0.8m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消防箱右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涂料细裂缝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0.1*0.6m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男卫北墙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涂料空鼓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0.3*2.4m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洗衣房对面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0.15*2.1m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西南角</w:t>
            </w: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预留间左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涂料空鼓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0.2*1.85m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VIP</w:t>
            </w: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门左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涂料发黄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0.4*1.5m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②柱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0.1*0.8m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②柱旁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石膏护板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0.1*0.4m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配液更鞋前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72FE7" w:rsidRPr="00C72FE7" w:rsidRDefault="00C72FE7" w:rsidP="00425254">
            <w:pPr>
              <w:widowControl/>
              <w:ind w:right="18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0.2*1.0m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窗台下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配液更鞋前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③-④柱间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上窗框内侧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0.1*0.15m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④-⑤柱间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72FE7" w:rsidRPr="00C72FE7" w:rsidRDefault="00C72FE7" w:rsidP="00C72FE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0.2*1.0m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窗台下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外包2左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0.2*0.4m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外包2右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72FE7" w:rsidRPr="00C72FE7" w:rsidRDefault="00C72FE7" w:rsidP="00C72FE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0.3*2.9m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外包2西北角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72FE7" w:rsidRPr="00C72FE7" w:rsidRDefault="00C72FE7" w:rsidP="00C72FE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0.1*3.9m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C-⑧柱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上窗框内侧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涂料空鼓、开裂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0.15*1.3m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B-⑧柱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石膏护板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0.15*1.8m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包材中转</w:t>
            </w:r>
            <w:proofErr w:type="gramEnd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西南角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72FE7" w:rsidRPr="00C72FE7" w:rsidRDefault="00C72FE7" w:rsidP="00C72FE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包材中转</w:t>
            </w:r>
            <w:proofErr w:type="gramEnd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西南角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72FE7" w:rsidRPr="00C72FE7" w:rsidRDefault="00C72FE7" w:rsidP="00C72FE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0.2*1.2m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包材中</w:t>
            </w:r>
            <w:proofErr w:type="gramEnd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转门左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0.2*1.2m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包材中</w:t>
            </w:r>
            <w:proofErr w:type="gramEnd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转门右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0.1*2.9m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涂料裂纹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管井门右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涂料裂缝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0.1*0.6m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涂料裂缝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0.1*2.8m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楼道门右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涂料裂缝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0.3*1.3m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楼道门上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涂料裂纹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楼道门左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0.2*2.8m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货梯门右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0.1*0.8m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窗上框内侧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涂料剥落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0.15*0.3m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⑦柱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石膏护板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开裂剥落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0.1*1.9m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⑥-⑦柱间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窗上框内侧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涂料剥落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0.15*0.3m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⑥-⑤柱间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窗上框内侧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涂料发黄、开裂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0.15*0.5m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⑤</w:t>
            </w: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柱左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窗上框内侧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涂料剥落严重、发黄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0.15*1.5m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④-⑤柱间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0.2*1.0m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③</w:t>
            </w: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柱左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窗上角内侧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涂料发黄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0.15*0.4m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预留间</w:t>
            </w:r>
            <w:proofErr w:type="gramEnd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墙角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72FE7" w:rsidRPr="00C72FE7" w:rsidRDefault="00C72FE7" w:rsidP="00C72FE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C-D柱间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窗上框内侧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0.15*0.2m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C-D柱间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窗上框内侧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涂料发黄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0.1*2.9m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B-C柱间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窗上框内侧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涂料发黄、开裂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0.15*1.0m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东门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门上框墙体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涂料空鼓、发黄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0.2*1.5m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0.1*0.9m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0.1*2.8m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防火门右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0.1*0.6m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0.1*1.9m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0.1*1.7m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0.1*3.8m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0.1*3.7m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0.1*3.6m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0.1*3.9m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北走廊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仓库门右</w:t>
            </w:r>
            <w:proofErr w:type="gramEnd"/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涂料空鼓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0.2*2.8m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0.1*2.3m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三楼防火门边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0.1*1.7m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0.1*8.6m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0.1*5.0m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涂料开裂、划痕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涂料开裂、划痕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0.1*3.9m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砼</w:t>
            </w:r>
            <w:proofErr w:type="gramEnd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梁、柱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涂料开裂、划痕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0.1*5.3m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0.1*3.0m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0.1*3.0m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0.1*4.5m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二楼防火门边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0.1*0.5m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0.1*4.1m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0.1*8.1m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0.1*1.9m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0.1*6.5m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0.1*2.4m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0.1*3.0m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0.1*4.1m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防火门左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0.1*0.4m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0.1*3.0m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0.1*5.1m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0.1*8.8m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0.2*2.4m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0.1*1.8m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0.2*2.1m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0.1*8.4m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0.1*10.6m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0.1*4.0m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0.1*7.0m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0.1*4.1m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0.1*6.0m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0.1*3.2m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0.1*6.2m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0.1*6.3m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0.1*6.4m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0.1*4.8m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0.1*8.5m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0.2*2.2m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0.1*2.7m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0.1*4.6m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0.1*4.5m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0.1*2.8m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0.1*6.4m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0.1*6.4m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涂料空鼓、开裂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0.6*1.4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涂料粉化、开裂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0.9*1.4m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0.1*4.0m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涂料空鼓、开裂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0.7*0.6m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0.4*1.4m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二层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C-D柱间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0.1*2.9m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平台窗户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下框墙体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内侧涂料开裂、剥落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0.15*1.5m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屋顶横梁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雨水内渗，涂料锈黄、脱落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0.5m</w:t>
            </w: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建议先处理防渗水</w:t>
            </w:r>
          </w:p>
        </w:tc>
      </w:tr>
      <w:tr w:rsidR="00C72FE7" w:rsidRPr="00C72FE7" w:rsidTr="00425254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屋顶横梁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雨水内渗，涂料锈黄、脱落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0.5m</w:t>
            </w: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72FE7" w:rsidRPr="00C72FE7" w:rsidTr="00425254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屋顶横梁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雨水内渗，涂料锈黄、脱落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0.5m</w:t>
            </w: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0.1*1.9m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0.1*8.6m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0.1*3.6m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0.1*2.9m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0.1*8.6m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0.1*4.1m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0.1*5.6m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0.1*7.3m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防火门左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0.1*1.7m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0.1*6.6m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0.1*5.1m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0.1*2.9m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0.1*5.4m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0.1*2.7m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0.1*3.3m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0.1*5.0m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涂料裂纹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0.1*3.0m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涂料裂纹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0.1*3.2m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0.2*1.5m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涂料裂纹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0.1*3.1m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72FE7" w:rsidRPr="00C72FE7" w:rsidRDefault="00C72FE7" w:rsidP="00C72FE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钢柱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0.1*0.6m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窗台下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防火门上方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0.1*3.6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防火门左上方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0.1*0.5m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0.1*4.2m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0.1*0.6m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0.1*4.2m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0.1*5.8m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0.1*8.6m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电梯门右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涂料翘皮、开裂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0.25*1.4m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电梯门左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电梯门左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涂料翘皮、开裂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电梯北墙外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0.1*5.6m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</w:t>
            </w: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柱左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石膏护板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涂料发黄、剥落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0.2*0.6m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</w:t>
            </w: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柱右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柱体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涂料发黄、剥落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0.4*1.7m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</w:t>
            </w: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柱右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柱体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涂料发黄、剥落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0.2*1.6m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</w:t>
            </w: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柱左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柱体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涂料发黄、剥落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0.15*0.4m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E柱有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柱体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涂料发黄、剥落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0.4*1.7m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</w:t>
            </w: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柱左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柱体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涂料发黄、剥落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0.2*1.8m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西北楼道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平台窗户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上框内侧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石膏板空鼓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0.2*1.5M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F-H轴间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涂料起泡、污渍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1m</w:t>
            </w: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F-H轴间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涂料起泡、污渍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0.5m</w:t>
            </w: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F-H轴间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0.15*1.2m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F柱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柱体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涂料发黄、剥落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0.1*2.9m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B柱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柱体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涂料发黄、空鼓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0.15*1.8m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西走廊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C-B柱间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窗框下内侧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涂料发黄、剥落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0.1*5.0m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女总更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更鞋间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0.1*0.6m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女总更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更衣间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0.1*0.6m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女总更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更衣间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0.1*0.6m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女总更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东走廊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0.1*5.6m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女总更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东走廊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0.1*5.6m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女总更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东走廊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踢脚线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涂料粉化、剥落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0.1*3.5m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东楼道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涂料开裂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0.1*1.6m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2FE7" w:rsidRPr="00C72FE7" w:rsidTr="00425254">
        <w:trPr>
          <w:trHeight w:val="270"/>
        </w:trPr>
        <w:tc>
          <w:tcPr>
            <w:tcW w:w="6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      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E7" w:rsidRPr="00C72FE7" w:rsidRDefault="00C72FE7" w:rsidP="00C72F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72FE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3处</w:t>
            </w:r>
          </w:p>
        </w:tc>
      </w:tr>
    </w:tbl>
    <w:p w:rsidR="00123EA2" w:rsidRPr="00123EA2" w:rsidRDefault="00123EA2" w:rsidP="00313F0E">
      <w:pPr>
        <w:adjustRightInd w:val="0"/>
        <w:snapToGrid w:val="0"/>
        <w:spacing w:line="360" w:lineRule="auto"/>
        <w:jc w:val="left"/>
        <w:rPr>
          <w:sz w:val="24"/>
        </w:rPr>
      </w:pPr>
    </w:p>
    <w:sectPr w:rsidR="00123EA2" w:rsidRPr="00123EA2" w:rsidSect="00EE14DF">
      <w:headerReference w:type="default" r:id="rId7"/>
      <w:footerReference w:type="even" r:id="rId8"/>
      <w:footerReference w:type="default" r:id="rId9"/>
      <w:footerReference w:type="first" r:id="rId10"/>
      <w:type w:val="oddPage"/>
      <w:pgSz w:w="11906" w:h="16838" w:code="9"/>
      <w:pgMar w:top="1440" w:right="1080" w:bottom="1440" w:left="1080" w:header="851" w:footer="992" w:gutter="0"/>
      <w:pgNumType w:start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D5B" w:rsidRDefault="007F0D5B">
      <w:r>
        <w:separator/>
      </w:r>
    </w:p>
  </w:endnote>
  <w:endnote w:type="continuationSeparator" w:id="0">
    <w:p w:rsidR="007F0D5B" w:rsidRDefault="007F0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E7" w:rsidRDefault="003358AA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72F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2FE7" w:rsidRDefault="00C72FE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E7" w:rsidRDefault="003358AA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C72F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152A">
      <w:rPr>
        <w:rStyle w:val="a8"/>
        <w:noProof/>
      </w:rPr>
      <w:t>9</w:t>
    </w:r>
    <w:r>
      <w:rPr>
        <w:rStyle w:val="a8"/>
      </w:rPr>
      <w:fldChar w:fldCharType="end"/>
    </w:r>
  </w:p>
  <w:p w:rsidR="00C72FE7" w:rsidRDefault="00C72FE7">
    <w:pPr>
      <w:pStyle w:val="a9"/>
      <w:framePr w:wrap="around" w:vAnchor="text" w:hAnchor="margin" w:xAlign="right" w:y="1"/>
      <w:ind w:right="360"/>
      <w:jc w:val="right"/>
      <w:rPr>
        <w:rStyle w:val="a8"/>
      </w:rPr>
    </w:pPr>
  </w:p>
  <w:p w:rsidR="00C72FE7" w:rsidRDefault="00C72FE7">
    <w:pPr>
      <w:pStyle w:val="a9"/>
      <w:framePr w:wrap="around" w:vAnchor="text" w:hAnchor="margin" w:xAlign="right" w:y="1"/>
      <w:ind w:right="360"/>
      <w:rPr>
        <w:rStyle w:val="a8"/>
      </w:rPr>
    </w:pPr>
  </w:p>
  <w:p w:rsidR="00C72FE7" w:rsidRDefault="00C72FE7">
    <w:pPr>
      <w:pStyle w:val="a9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E7" w:rsidRDefault="00C72FE7">
    <w:pPr>
      <w:pStyle w:val="a9"/>
      <w:framePr w:wrap="around" w:vAnchor="text" w:hAnchor="margin" w:xAlign="right" w:y="1"/>
      <w:rPr>
        <w:rStyle w:val="a8"/>
      </w:rPr>
    </w:pPr>
  </w:p>
  <w:p w:rsidR="00C72FE7" w:rsidRDefault="00C72FE7">
    <w:pPr>
      <w:pStyle w:val="a9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D5B" w:rsidRDefault="007F0D5B">
      <w:r>
        <w:separator/>
      </w:r>
    </w:p>
  </w:footnote>
  <w:footnote w:type="continuationSeparator" w:id="0">
    <w:p w:rsidR="007F0D5B" w:rsidRDefault="007F0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E7" w:rsidRDefault="00C72FE7" w:rsidP="00585607">
    <w:pPr>
      <w:pStyle w:val="a7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3EF"/>
    <w:multiLevelType w:val="hybridMultilevel"/>
    <w:tmpl w:val="8194748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>
    <w:nsid w:val="05E1472C"/>
    <w:multiLevelType w:val="hybridMultilevel"/>
    <w:tmpl w:val="C68EB804"/>
    <w:lvl w:ilvl="0" w:tplc="E1ECC8D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AE4EAD"/>
    <w:multiLevelType w:val="hybridMultilevel"/>
    <w:tmpl w:val="05F6F0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FB61BD"/>
    <w:multiLevelType w:val="hybridMultilevel"/>
    <w:tmpl w:val="D4D2191E"/>
    <w:lvl w:ilvl="0" w:tplc="5FB03E78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7C517C9"/>
    <w:multiLevelType w:val="hybridMultilevel"/>
    <w:tmpl w:val="0C821BA4"/>
    <w:lvl w:ilvl="0" w:tplc="0D0033C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AF609EF"/>
    <w:multiLevelType w:val="hybridMultilevel"/>
    <w:tmpl w:val="99608126"/>
    <w:lvl w:ilvl="0" w:tplc="82C05D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25B3658"/>
    <w:multiLevelType w:val="hybridMultilevel"/>
    <w:tmpl w:val="F45E74D6"/>
    <w:lvl w:ilvl="0" w:tplc="6576DDBC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24FF0A6D"/>
    <w:multiLevelType w:val="hybridMultilevel"/>
    <w:tmpl w:val="C240C9B4"/>
    <w:lvl w:ilvl="0" w:tplc="089C84E4">
      <w:start w:val="1"/>
      <w:numFmt w:val="decimal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8">
    <w:nsid w:val="258227C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9">
    <w:nsid w:val="259F79A9"/>
    <w:multiLevelType w:val="multilevel"/>
    <w:tmpl w:val="5366BF86"/>
    <w:lvl w:ilvl="0">
      <w:start w:val="1"/>
      <w:numFmt w:val="decimal"/>
      <w:lvlText w:val="2.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2.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2EDE2581"/>
    <w:multiLevelType w:val="hybridMultilevel"/>
    <w:tmpl w:val="42E22694"/>
    <w:lvl w:ilvl="0" w:tplc="3BE41E86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30A8543A"/>
    <w:multiLevelType w:val="hybridMultilevel"/>
    <w:tmpl w:val="1424159A"/>
    <w:lvl w:ilvl="0" w:tplc="F282E79A">
      <w:start w:val="1"/>
      <w:numFmt w:val="decimal"/>
      <w:lvlText w:val="（%1）"/>
      <w:lvlJc w:val="left"/>
      <w:pPr>
        <w:tabs>
          <w:tab w:val="num" w:pos="1200"/>
        </w:tabs>
        <w:ind w:left="48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351526C4"/>
    <w:multiLevelType w:val="hybridMultilevel"/>
    <w:tmpl w:val="9F786F6A"/>
    <w:lvl w:ilvl="0" w:tplc="842287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35EB35E9"/>
    <w:multiLevelType w:val="hybridMultilevel"/>
    <w:tmpl w:val="E6B8B9F4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4">
    <w:nsid w:val="36A51089"/>
    <w:multiLevelType w:val="hybridMultilevel"/>
    <w:tmpl w:val="05B0925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5">
    <w:nsid w:val="42A7537F"/>
    <w:multiLevelType w:val="hybridMultilevel"/>
    <w:tmpl w:val="44BC7426"/>
    <w:lvl w:ilvl="0" w:tplc="20A4B242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4B140400"/>
    <w:multiLevelType w:val="multilevel"/>
    <w:tmpl w:val="2158A37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92"/>
        </w:tabs>
        <w:ind w:left="692" w:hanging="480"/>
      </w:pPr>
      <w:rPr>
        <w:rFonts w:ascii="Times New Roman" w:hAnsi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16"/>
        </w:tabs>
        <w:ind w:left="1716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72"/>
        </w:tabs>
        <w:ind w:left="307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4"/>
        </w:tabs>
        <w:ind w:left="3284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6"/>
        </w:tabs>
        <w:ind w:left="3856" w:hanging="2160"/>
      </w:pPr>
      <w:rPr>
        <w:rFonts w:ascii="Times New Roman" w:hAnsi="Times New Roman" w:hint="default"/>
      </w:rPr>
    </w:lvl>
  </w:abstractNum>
  <w:abstractNum w:abstractNumId="17">
    <w:nsid w:val="4D701535"/>
    <w:multiLevelType w:val="hybridMultilevel"/>
    <w:tmpl w:val="E3745A88"/>
    <w:lvl w:ilvl="0" w:tplc="231A26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D137710"/>
    <w:multiLevelType w:val="hybridMultilevel"/>
    <w:tmpl w:val="DEB0B20C"/>
    <w:lvl w:ilvl="0" w:tplc="913E67AE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>
    <w:nsid w:val="721F600D"/>
    <w:multiLevelType w:val="hybridMultilevel"/>
    <w:tmpl w:val="D0606EA0"/>
    <w:lvl w:ilvl="0" w:tplc="BE86C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5EE710E"/>
    <w:multiLevelType w:val="hybridMultilevel"/>
    <w:tmpl w:val="782CCB64"/>
    <w:lvl w:ilvl="0" w:tplc="7D84D6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709795A"/>
    <w:multiLevelType w:val="hybridMultilevel"/>
    <w:tmpl w:val="B366E356"/>
    <w:lvl w:ilvl="0" w:tplc="1E54DCD6">
      <w:start w:val="1"/>
      <w:numFmt w:val="decimal"/>
      <w:lvlText w:val="%1）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3" w:hanging="420"/>
      </w:pPr>
    </w:lvl>
    <w:lvl w:ilvl="2" w:tplc="0409001B" w:tentative="1">
      <w:start w:val="1"/>
      <w:numFmt w:val="lowerRoman"/>
      <w:lvlText w:val="%3."/>
      <w:lvlJc w:val="righ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9" w:tentative="1">
      <w:start w:val="1"/>
      <w:numFmt w:val="lowerLetter"/>
      <w:lvlText w:val="%5)"/>
      <w:lvlJc w:val="left"/>
      <w:pPr>
        <w:ind w:left="2423" w:hanging="420"/>
      </w:pPr>
    </w:lvl>
    <w:lvl w:ilvl="5" w:tplc="0409001B" w:tentative="1">
      <w:start w:val="1"/>
      <w:numFmt w:val="lowerRoman"/>
      <w:lvlText w:val="%6."/>
      <w:lvlJc w:val="righ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9" w:tentative="1">
      <w:start w:val="1"/>
      <w:numFmt w:val="lowerLetter"/>
      <w:lvlText w:val="%8)"/>
      <w:lvlJc w:val="left"/>
      <w:pPr>
        <w:ind w:left="3683" w:hanging="420"/>
      </w:pPr>
    </w:lvl>
    <w:lvl w:ilvl="8" w:tplc="0409001B" w:tentative="1">
      <w:start w:val="1"/>
      <w:numFmt w:val="lowerRoman"/>
      <w:lvlText w:val="%9."/>
      <w:lvlJc w:val="right"/>
      <w:pPr>
        <w:ind w:left="4103" w:hanging="420"/>
      </w:pPr>
    </w:lvl>
  </w:abstractNum>
  <w:abstractNum w:abstractNumId="22">
    <w:nsid w:val="7E9455C0"/>
    <w:multiLevelType w:val="hybridMultilevel"/>
    <w:tmpl w:val="029C9408"/>
    <w:lvl w:ilvl="0" w:tplc="6F4E5D84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8"/>
  </w:num>
  <w:num w:numId="6">
    <w:abstractNumId w:val="15"/>
  </w:num>
  <w:num w:numId="7">
    <w:abstractNumId w:val="20"/>
  </w:num>
  <w:num w:numId="8">
    <w:abstractNumId w:val="4"/>
  </w:num>
  <w:num w:numId="9">
    <w:abstractNumId w:val="1"/>
  </w:num>
  <w:num w:numId="10">
    <w:abstractNumId w:val="3"/>
  </w:num>
  <w:num w:numId="11">
    <w:abstractNumId w:val="12"/>
  </w:num>
  <w:num w:numId="12">
    <w:abstractNumId w:val="19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0"/>
  </w:num>
  <w:num w:numId="18">
    <w:abstractNumId w:val="5"/>
  </w:num>
  <w:num w:numId="19">
    <w:abstractNumId w:val="10"/>
  </w:num>
  <w:num w:numId="20">
    <w:abstractNumId w:val="22"/>
  </w:num>
  <w:num w:numId="21">
    <w:abstractNumId w:val="21"/>
  </w:num>
  <w:num w:numId="22">
    <w:abstractNumId w:val="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245"/>
    <w:rsid w:val="00002918"/>
    <w:rsid w:val="00004E04"/>
    <w:rsid w:val="00011186"/>
    <w:rsid w:val="00017D48"/>
    <w:rsid w:val="000437CD"/>
    <w:rsid w:val="000440D6"/>
    <w:rsid w:val="00045ED3"/>
    <w:rsid w:val="00057495"/>
    <w:rsid w:val="000624D4"/>
    <w:rsid w:val="00070A47"/>
    <w:rsid w:val="00070CBD"/>
    <w:rsid w:val="000728A2"/>
    <w:rsid w:val="000736B5"/>
    <w:rsid w:val="00084ACE"/>
    <w:rsid w:val="000A38F4"/>
    <w:rsid w:val="000A6407"/>
    <w:rsid w:val="000B6D11"/>
    <w:rsid w:val="000B6D9C"/>
    <w:rsid w:val="000D5317"/>
    <w:rsid w:val="000D5E4E"/>
    <w:rsid w:val="000F748E"/>
    <w:rsid w:val="00100F1A"/>
    <w:rsid w:val="00123EA2"/>
    <w:rsid w:val="00131324"/>
    <w:rsid w:val="00131EE1"/>
    <w:rsid w:val="00133A8E"/>
    <w:rsid w:val="00136E2D"/>
    <w:rsid w:val="00142B58"/>
    <w:rsid w:val="00154986"/>
    <w:rsid w:val="00171220"/>
    <w:rsid w:val="00174CB8"/>
    <w:rsid w:val="0018400A"/>
    <w:rsid w:val="00185853"/>
    <w:rsid w:val="00194289"/>
    <w:rsid w:val="00194DAD"/>
    <w:rsid w:val="001B210F"/>
    <w:rsid w:val="001C2C2A"/>
    <w:rsid w:val="001C4BCF"/>
    <w:rsid w:val="001D54FA"/>
    <w:rsid w:val="001D5F1B"/>
    <w:rsid w:val="001D707F"/>
    <w:rsid w:val="001E1A8F"/>
    <w:rsid w:val="0020573C"/>
    <w:rsid w:val="002120CA"/>
    <w:rsid w:val="00213F75"/>
    <w:rsid w:val="00215E45"/>
    <w:rsid w:val="0022265A"/>
    <w:rsid w:val="00230012"/>
    <w:rsid w:val="00232FEE"/>
    <w:rsid w:val="002373C3"/>
    <w:rsid w:val="00247EB4"/>
    <w:rsid w:val="002514D9"/>
    <w:rsid w:val="00255FF0"/>
    <w:rsid w:val="00277E4D"/>
    <w:rsid w:val="00281508"/>
    <w:rsid w:val="00283407"/>
    <w:rsid w:val="0028454C"/>
    <w:rsid w:val="00285F49"/>
    <w:rsid w:val="00297225"/>
    <w:rsid w:val="002A1A82"/>
    <w:rsid w:val="002C2852"/>
    <w:rsid w:val="002C2CB6"/>
    <w:rsid w:val="002C388D"/>
    <w:rsid w:val="002C51A4"/>
    <w:rsid w:val="002C5AB0"/>
    <w:rsid w:val="002D4FD9"/>
    <w:rsid w:val="002E40A6"/>
    <w:rsid w:val="002E4576"/>
    <w:rsid w:val="0030704F"/>
    <w:rsid w:val="003139EF"/>
    <w:rsid w:val="00313F0E"/>
    <w:rsid w:val="00323544"/>
    <w:rsid w:val="0032388C"/>
    <w:rsid w:val="003358AA"/>
    <w:rsid w:val="00346E0B"/>
    <w:rsid w:val="00346EF7"/>
    <w:rsid w:val="0035640A"/>
    <w:rsid w:val="00382066"/>
    <w:rsid w:val="00385F50"/>
    <w:rsid w:val="003872EA"/>
    <w:rsid w:val="00390DDA"/>
    <w:rsid w:val="00392267"/>
    <w:rsid w:val="003B2434"/>
    <w:rsid w:val="003C2200"/>
    <w:rsid w:val="003D08E5"/>
    <w:rsid w:val="003D4678"/>
    <w:rsid w:val="003D7F91"/>
    <w:rsid w:val="003F1D1F"/>
    <w:rsid w:val="00400BA3"/>
    <w:rsid w:val="004036CA"/>
    <w:rsid w:val="004068C6"/>
    <w:rsid w:val="00413B08"/>
    <w:rsid w:val="004165B6"/>
    <w:rsid w:val="00417FE4"/>
    <w:rsid w:val="0042152A"/>
    <w:rsid w:val="00424731"/>
    <w:rsid w:val="00425254"/>
    <w:rsid w:val="00435859"/>
    <w:rsid w:val="00436E34"/>
    <w:rsid w:val="00441A45"/>
    <w:rsid w:val="0044473A"/>
    <w:rsid w:val="00444AE3"/>
    <w:rsid w:val="00445569"/>
    <w:rsid w:val="00450D14"/>
    <w:rsid w:val="00453FE9"/>
    <w:rsid w:val="00454DE8"/>
    <w:rsid w:val="0045705E"/>
    <w:rsid w:val="00471C99"/>
    <w:rsid w:val="0047229D"/>
    <w:rsid w:val="0047268A"/>
    <w:rsid w:val="00474E0E"/>
    <w:rsid w:val="00476C6A"/>
    <w:rsid w:val="004774B5"/>
    <w:rsid w:val="00483B7E"/>
    <w:rsid w:val="004846DD"/>
    <w:rsid w:val="00486689"/>
    <w:rsid w:val="00496AAE"/>
    <w:rsid w:val="004A0086"/>
    <w:rsid w:val="004A576C"/>
    <w:rsid w:val="004C2228"/>
    <w:rsid w:val="004D6AE9"/>
    <w:rsid w:val="004E1B16"/>
    <w:rsid w:val="004E394A"/>
    <w:rsid w:val="004F15B3"/>
    <w:rsid w:val="004F5F6D"/>
    <w:rsid w:val="00500756"/>
    <w:rsid w:val="0050077B"/>
    <w:rsid w:val="00503D6A"/>
    <w:rsid w:val="00504DA2"/>
    <w:rsid w:val="00505894"/>
    <w:rsid w:val="0051169C"/>
    <w:rsid w:val="00531F28"/>
    <w:rsid w:val="00534EA2"/>
    <w:rsid w:val="0054104B"/>
    <w:rsid w:val="00545F2D"/>
    <w:rsid w:val="005532ED"/>
    <w:rsid w:val="00553D2A"/>
    <w:rsid w:val="0055430C"/>
    <w:rsid w:val="005544FE"/>
    <w:rsid w:val="005546EB"/>
    <w:rsid w:val="0055490D"/>
    <w:rsid w:val="00555A4E"/>
    <w:rsid w:val="00560627"/>
    <w:rsid w:val="005629A9"/>
    <w:rsid w:val="00565D93"/>
    <w:rsid w:val="005663E1"/>
    <w:rsid w:val="00583005"/>
    <w:rsid w:val="00585607"/>
    <w:rsid w:val="00590609"/>
    <w:rsid w:val="00590ABF"/>
    <w:rsid w:val="00591609"/>
    <w:rsid w:val="00594C19"/>
    <w:rsid w:val="00596AF2"/>
    <w:rsid w:val="00597994"/>
    <w:rsid w:val="005A29A6"/>
    <w:rsid w:val="005A3255"/>
    <w:rsid w:val="005A34B7"/>
    <w:rsid w:val="005C0ED1"/>
    <w:rsid w:val="005C161A"/>
    <w:rsid w:val="005C4674"/>
    <w:rsid w:val="005D3A5C"/>
    <w:rsid w:val="005D4DAE"/>
    <w:rsid w:val="005E4A69"/>
    <w:rsid w:val="005F36CE"/>
    <w:rsid w:val="005F4EFD"/>
    <w:rsid w:val="00601468"/>
    <w:rsid w:val="00604F1E"/>
    <w:rsid w:val="006074D0"/>
    <w:rsid w:val="00610BAD"/>
    <w:rsid w:val="0062041D"/>
    <w:rsid w:val="00625BD8"/>
    <w:rsid w:val="00633FBF"/>
    <w:rsid w:val="00641DF2"/>
    <w:rsid w:val="00644C77"/>
    <w:rsid w:val="006452AC"/>
    <w:rsid w:val="006618B6"/>
    <w:rsid w:val="00661FC1"/>
    <w:rsid w:val="006621D0"/>
    <w:rsid w:val="006823B6"/>
    <w:rsid w:val="00683951"/>
    <w:rsid w:val="006A2CC2"/>
    <w:rsid w:val="006A75E8"/>
    <w:rsid w:val="006B482B"/>
    <w:rsid w:val="006B6BCF"/>
    <w:rsid w:val="006C2F87"/>
    <w:rsid w:val="006D0B20"/>
    <w:rsid w:val="006D1994"/>
    <w:rsid w:val="006D5D54"/>
    <w:rsid w:val="006D6CCD"/>
    <w:rsid w:val="006D7AFD"/>
    <w:rsid w:val="006E24C1"/>
    <w:rsid w:val="006E6D91"/>
    <w:rsid w:val="006F3E83"/>
    <w:rsid w:val="006F57E1"/>
    <w:rsid w:val="00713A15"/>
    <w:rsid w:val="007148EA"/>
    <w:rsid w:val="00723157"/>
    <w:rsid w:val="00725D7C"/>
    <w:rsid w:val="007265EA"/>
    <w:rsid w:val="007275B5"/>
    <w:rsid w:val="00732EBB"/>
    <w:rsid w:val="0073676F"/>
    <w:rsid w:val="0074202E"/>
    <w:rsid w:val="007422D6"/>
    <w:rsid w:val="007433E1"/>
    <w:rsid w:val="00747509"/>
    <w:rsid w:val="0075144F"/>
    <w:rsid w:val="0075267C"/>
    <w:rsid w:val="007628BB"/>
    <w:rsid w:val="00762EBE"/>
    <w:rsid w:val="00767509"/>
    <w:rsid w:val="00771D2B"/>
    <w:rsid w:val="00780D08"/>
    <w:rsid w:val="00782850"/>
    <w:rsid w:val="007909CB"/>
    <w:rsid w:val="00795A3C"/>
    <w:rsid w:val="007A6898"/>
    <w:rsid w:val="007A7776"/>
    <w:rsid w:val="007B051A"/>
    <w:rsid w:val="007B42DC"/>
    <w:rsid w:val="007C46BA"/>
    <w:rsid w:val="007D2A8F"/>
    <w:rsid w:val="007D6A7B"/>
    <w:rsid w:val="007E14DE"/>
    <w:rsid w:val="007E1DC1"/>
    <w:rsid w:val="007E24B9"/>
    <w:rsid w:val="007F0D5B"/>
    <w:rsid w:val="007F2054"/>
    <w:rsid w:val="007F25A5"/>
    <w:rsid w:val="007F3745"/>
    <w:rsid w:val="00802446"/>
    <w:rsid w:val="00811C6C"/>
    <w:rsid w:val="00811D84"/>
    <w:rsid w:val="00817084"/>
    <w:rsid w:val="008228EA"/>
    <w:rsid w:val="00836DE8"/>
    <w:rsid w:val="00843592"/>
    <w:rsid w:val="00861D3B"/>
    <w:rsid w:val="008653B9"/>
    <w:rsid w:val="008674F9"/>
    <w:rsid w:val="00867D58"/>
    <w:rsid w:val="0087103B"/>
    <w:rsid w:val="00874519"/>
    <w:rsid w:val="0087537B"/>
    <w:rsid w:val="00875820"/>
    <w:rsid w:val="00883447"/>
    <w:rsid w:val="00891843"/>
    <w:rsid w:val="00891F1D"/>
    <w:rsid w:val="008A26FE"/>
    <w:rsid w:val="008A48D4"/>
    <w:rsid w:val="008A769F"/>
    <w:rsid w:val="008B3E16"/>
    <w:rsid w:val="008B4788"/>
    <w:rsid w:val="008B5E94"/>
    <w:rsid w:val="008B6661"/>
    <w:rsid w:val="008C2799"/>
    <w:rsid w:val="008C2DC6"/>
    <w:rsid w:val="008C33F4"/>
    <w:rsid w:val="008C5EE5"/>
    <w:rsid w:val="008D5700"/>
    <w:rsid w:val="008D7C51"/>
    <w:rsid w:val="008E5D40"/>
    <w:rsid w:val="008F7939"/>
    <w:rsid w:val="008F79B1"/>
    <w:rsid w:val="009046E4"/>
    <w:rsid w:val="00906B61"/>
    <w:rsid w:val="009203BD"/>
    <w:rsid w:val="00926120"/>
    <w:rsid w:val="00927074"/>
    <w:rsid w:val="009430E2"/>
    <w:rsid w:val="00963169"/>
    <w:rsid w:val="00997D45"/>
    <w:rsid w:val="009A7D6E"/>
    <w:rsid w:val="009B4AA2"/>
    <w:rsid w:val="009B57BE"/>
    <w:rsid w:val="009D0C9A"/>
    <w:rsid w:val="009D1ED1"/>
    <w:rsid w:val="009D473C"/>
    <w:rsid w:val="009E0A54"/>
    <w:rsid w:val="009E37A4"/>
    <w:rsid w:val="009F025F"/>
    <w:rsid w:val="009F28B0"/>
    <w:rsid w:val="00A00082"/>
    <w:rsid w:val="00A078A7"/>
    <w:rsid w:val="00A10A6D"/>
    <w:rsid w:val="00A16843"/>
    <w:rsid w:val="00A256BB"/>
    <w:rsid w:val="00A257AB"/>
    <w:rsid w:val="00A2700A"/>
    <w:rsid w:val="00A34727"/>
    <w:rsid w:val="00A34C94"/>
    <w:rsid w:val="00A36791"/>
    <w:rsid w:val="00A42193"/>
    <w:rsid w:val="00A45F0F"/>
    <w:rsid w:val="00A56B9F"/>
    <w:rsid w:val="00A56DC6"/>
    <w:rsid w:val="00A60B04"/>
    <w:rsid w:val="00A62A41"/>
    <w:rsid w:val="00A70967"/>
    <w:rsid w:val="00A76C36"/>
    <w:rsid w:val="00A8644E"/>
    <w:rsid w:val="00AC05E3"/>
    <w:rsid w:val="00AC2342"/>
    <w:rsid w:val="00AC4045"/>
    <w:rsid w:val="00AC73DA"/>
    <w:rsid w:val="00AD6932"/>
    <w:rsid w:val="00AE455D"/>
    <w:rsid w:val="00AE484E"/>
    <w:rsid w:val="00AF1D8F"/>
    <w:rsid w:val="00AF36D0"/>
    <w:rsid w:val="00AF62CB"/>
    <w:rsid w:val="00B002F8"/>
    <w:rsid w:val="00B04F32"/>
    <w:rsid w:val="00B20219"/>
    <w:rsid w:val="00B22DFA"/>
    <w:rsid w:val="00B24D24"/>
    <w:rsid w:val="00B41965"/>
    <w:rsid w:val="00B4204B"/>
    <w:rsid w:val="00B664C9"/>
    <w:rsid w:val="00B719B5"/>
    <w:rsid w:val="00B733CF"/>
    <w:rsid w:val="00B7627E"/>
    <w:rsid w:val="00B9001D"/>
    <w:rsid w:val="00B9200C"/>
    <w:rsid w:val="00B94DB0"/>
    <w:rsid w:val="00B96949"/>
    <w:rsid w:val="00BA34D9"/>
    <w:rsid w:val="00BC1967"/>
    <w:rsid w:val="00BC3143"/>
    <w:rsid w:val="00BC598F"/>
    <w:rsid w:val="00BC7E57"/>
    <w:rsid w:val="00BD6FF7"/>
    <w:rsid w:val="00C008B0"/>
    <w:rsid w:val="00C03D7C"/>
    <w:rsid w:val="00C047E3"/>
    <w:rsid w:val="00C056BB"/>
    <w:rsid w:val="00C14BBB"/>
    <w:rsid w:val="00C34380"/>
    <w:rsid w:val="00C51512"/>
    <w:rsid w:val="00C56473"/>
    <w:rsid w:val="00C6563A"/>
    <w:rsid w:val="00C6567F"/>
    <w:rsid w:val="00C72FE7"/>
    <w:rsid w:val="00C7356E"/>
    <w:rsid w:val="00C7374D"/>
    <w:rsid w:val="00C7719A"/>
    <w:rsid w:val="00C8506F"/>
    <w:rsid w:val="00C87CF4"/>
    <w:rsid w:val="00C91FA0"/>
    <w:rsid w:val="00C970F2"/>
    <w:rsid w:val="00CA13FE"/>
    <w:rsid w:val="00CA3409"/>
    <w:rsid w:val="00CB6A4A"/>
    <w:rsid w:val="00CB739C"/>
    <w:rsid w:val="00CC61B9"/>
    <w:rsid w:val="00CC7492"/>
    <w:rsid w:val="00CE4557"/>
    <w:rsid w:val="00CF4C34"/>
    <w:rsid w:val="00D02D22"/>
    <w:rsid w:val="00D063CF"/>
    <w:rsid w:val="00D123E1"/>
    <w:rsid w:val="00D21C51"/>
    <w:rsid w:val="00D23801"/>
    <w:rsid w:val="00D41909"/>
    <w:rsid w:val="00D42AFB"/>
    <w:rsid w:val="00D44890"/>
    <w:rsid w:val="00D45DAD"/>
    <w:rsid w:val="00D51181"/>
    <w:rsid w:val="00D52E0C"/>
    <w:rsid w:val="00D70B95"/>
    <w:rsid w:val="00D8051A"/>
    <w:rsid w:val="00D83F53"/>
    <w:rsid w:val="00D84881"/>
    <w:rsid w:val="00D9034F"/>
    <w:rsid w:val="00D93685"/>
    <w:rsid w:val="00DA5F5A"/>
    <w:rsid w:val="00DB64CD"/>
    <w:rsid w:val="00DC324A"/>
    <w:rsid w:val="00DC6E79"/>
    <w:rsid w:val="00DC7A2D"/>
    <w:rsid w:val="00DE0ED7"/>
    <w:rsid w:val="00DE25FD"/>
    <w:rsid w:val="00DE2F4C"/>
    <w:rsid w:val="00DF3B3B"/>
    <w:rsid w:val="00DF5E4D"/>
    <w:rsid w:val="00E00E2F"/>
    <w:rsid w:val="00E11763"/>
    <w:rsid w:val="00E20764"/>
    <w:rsid w:val="00E30EB3"/>
    <w:rsid w:val="00E33A51"/>
    <w:rsid w:val="00E4068A"/>
    <w:rsid w:val="00E51694"/>
    <w:rsid w:val="00E553A2"/>
    <w:rsid w:val="00E5656D"/>
    <w:rsid w:val="00E56EAD"/>
    <w:rsid w:val="00E57065"/>
    <w:rsid w:val="00E64EAB"/>
    <w:rsid w:val="00E65768"/>
    <w:rsid w:val="00E7514F"/>
    <w:rsid w:val="00E76188"/>
    <w:rsid w:val="00E7662B"/>
    <w:rsid w:val="00E76D24"/>
    <w:rsid w:val="00E91F61"/>
    <w:rsid w:val="00E955B3"/>
    <w:rsid w:val="00E9683D"/>
    <w:rsid w:val="00EA5559"/>
    <w:rsid w:val="00EA7D77"/>
    <w:rsid w:val="00EB0112"/>
    <w:rsid w:val="00EB1DD9"/>
    <w:rsid w:val="00EC0354"/>
    <w:rsid w:val="00EC51D1"/>
    <w:rsid w:val="00EC6315"/>
    <w:rsid w:val="00EC6508"/>
    <w:rsid w:val="00EE02C9"/>
    <w:rsid w:val="00EE14DF"/>
    <w:rsid w:val="00EE4AD7"/>
    <w:rsid w:val="00EF0D3D"/>
    <w:rsid w:val="00EF4DB1"/>
    <w:rsid w:val="00EF5B2D"/>
    <w:rsid w:val="00EF7AC1"/>
    <w:rsid w:val="00F05143"/>
    <w:rsid w:val="00F0573D"/>
    <w:rsid w:val="00F115B5"/>
    <w:rsid w:val="00F11CEB"/>
    <w:rsid w:val="00F12456"/>
    <w:rsid w:val="00F2241A"/>
    <w:rsid w:val="00F4067C"/>
    <w:rsid w:val="00F41922"/>
    <w:rsid w:val="00F458D2"/>
    <w:rsid w:val="00F464F4"/>
    <w:rsid w:val="00F6600A"/>
    <w:rsid w:val="00F6758F"/>
    <w:rsid w:val="00F67E30"/>
    <w:rsid w:val="00F74B36"/>
    <w:rsid w:val="00F771AC"/>
    <w:rsid w:val="00F8157F"/>
    <w:rsid w:val="00F86BEB"/>
    <w:rsid w:val="00F90245"/>
    <w:rsid w:val="00F90317"/>
    <w:rsid w:val="00FA7D0E"/>
    <w:rsid w:val="00FC0753"/>
    <w:rsid w:val="00FD23C5"/>
    <w:rsid w:val="00FE07D9"/>
    <w:rsid w:val="00FE3D11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CB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0"/>
    <w:qFormat/>
    <w:rsid w:val="00C6567F"/>
    <w:pPr>
      <w:keepNext/>
      <w:adjustRightInd w:val="0"/>
      <w:spacing w:line="240" w:lineRule="atLeast"/>
      <w:textAlignment w:val="baseline"/>
      <w:outlineLvl w:val="2"/>
    </w:pPr>
    <w:rPr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6567F"/>
    <w:pPr>
      <w:ind w:firstLineChars="200" w:firstLine="420"/>
    </w:pPr>
  </w:style>
  <w:style w:type="paragraph" w:styleId="a4">
    <w:name w:val="Balloon Text"/>
    <w:basedOn w:val="a"/>
    <w:semiHidden/>
    <w:rsid w:val="00C6567F"/>
    <w:rPr>
      <w:sz w:val="18"/>
      <w:szCs w:val="18"/>
    </w:rPr>
  </w:style>
  <w:style w:type="paragraph" w:styleId="2">
    <w:name w:val="Body Text 2"/>
    <w:basedOn w:val="a"/>
    <w:rsid w:val="00C6567F"/>
    <w:pPr>
      <w:spacing w:after="120" w:line="480" w:lineRule="auto"/>
    </w:pPr>
  </w:style>
  <w:style w:type="paragraph" w:styleId="20">
    <w:name w:val="Body Text Indent 2"/>
    <w:basedOn w:val="a"/>
    <w:rsid w:val="00C6567F"/>
    <w:pPr>
      <w:spacing w:line="360" w:lineRule="auto"/>
      <w:ind w:firstLine="465"/>
    </w:pPr>
    <w:rPr>
      <w:sz w:val="24"/>
    </w:rPr>
  </w:style>
  <w:style w:type="paragraph" w:styleId="a5">
    <w:name w:val="Body Text Indent"/>
    <w:basedOn w:val="a"/>
    <w:rsid w:val="00C6567F"/>
    <w:pPr>
      <w:spacing w:line="360" w:lineRule="auto"/>
      <w:ind w:firstLineChars="200" w:firstLine="480"/>
    </w:pPr>
    <w:rPr>
      <w:rFonts w:ascii="宋体" w:hAnsi="宋体"/>
      <w:sz w:val="24"/>
    </w:rPr>
  </w:style>
  <w:style w:type="paragraph" w:styleId="a6">
    <w:name w:val="Normal (Web)"/>
    <w:basedOn w:val="a"/>
    <w:rsid w:val="00C6567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header"/>
    <w:basedOn w:val="a"/>
    <w:rsid w:val="00C656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1"/>
    <w:rsid w:val="00C6567F"/>
  </w:style>
  <w:style w:type="paragraph" w:styleId="a9">
    <w:name w:val="footer"/>
    <w:basedOn w:val="a"/>
    <w:rsid w:val="00C65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rsid w:val="004D6AE9"/>
    <w:pPr>
      <w:ind w:firstLineChars="200" w:firstLine="420"/>
    </w:pPr>
    <w:rPr>
      <w:rFonts w:ascii="Calibri" w:hAnsi="Calibri"/>
      <w:szCs w:val="22"/>
    </w:rPr>
  </w:style>
  <w:style w:type="table" w:styleId="aa">
    <w:name w:val="Table Grid"/>
    <w:basedOn w:val="a2"/>
    <w:rsid w:val="008753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504DA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b">
    <w:name w:val="List Paragraph"/>
    <w:basedOn w:val="a"/>
    <w:uiPriority w:val="99"/>
    <w:qFormat/>
    <w:rsid w:val="00A0008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reader-word-layer">
    <w:name w:val="reader-word-layer"/>
    <w:basedOn w:val="a"/>
    <w:rsid w:val="00A42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1795</Words>
  <Characters>10236</Characters>
  <Application>Microsoft Office Word</Application>
  <DocSecurity>0</DocSecurity>
  <Lines>85</Lines>
  <Paragraphs>24</Paragraphs>
  <ScaleCrop>false</ScaleCrop>
  <Company>tasly</Company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dongmd</dc:creator>
  <cp:lastModifiedBy>PC</cp:lastModifiedBy>
  <cp:revision>13</cp:revision>
  <cp:lastPrinted>2023-07-10T06:16:00Z</cp:lastPrinted>
  <dcterms:created xsi:type="dcterms:W3CDTF">2023-07-09T07:40:00Z</dcterms:created>
  <dcterms:modified xsi:type="dcterms:W3CDTF">2023-09-15T07:29:00Z</dcterms:modified>
</cp:coreProperties>
</file>