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41" w:rsidRDefault="003B3D0C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合成</w:t>
      </w:r>
      <w:r w:rsidR="001B5FBF">
        <w:rPr>
          <w:rFonts w:cs="宋体" w:hint="eastAsia"/>
          <w:b/>
          <w:bCs/>
          <w:sz w:val="36"/>
          <w:szCs w:val="36"/>
        </w:rPr>
        <w:t>一、</w:t>
      </w:r>
      <w:r>
        <w:rPr>
          <w:rFonts w:cs="宋体" w:hint="eastAsia"/>
          <w:b/>
          <w:bCs/>
          <w:sz w:val="36"/>
          <w:szCs w:val="36"/>
        </w:rPr>
        <w:t>二</w:t>
      </w:r>
      <w:r w:rsidR="00EE6ACC">
        <w:rPr>
          <w:rFonts w:cs="宋体" w:hint="eastAsia"/>
          <w:b/>
          <w:bCs/>
          <w:sz w:val="36"/>
          <w:szCs w:val="36"/>
        </w:rPr>
        <w:t>车间</w:t>
      </w:r>
      <w:r w:rsidR="001B5FBF">
        <w:rPr>
          <w:rFonts w:cs="宋体" w:hint="eastAsia"/>
          <w:b/>
          <w:bCs/>
          <w:sz w:val="36"/>
          <w:szCs w:val="36"/>
        </w:rPr>
        <w:t>更换</w:t>
      </w:r>
      <w:r w:rsidR="00013C47">
        <w:rPr>
          <w:rFonts w:cs="宋体" w:hint="eastAsia"/>
          <w:b/>
          <w:bCs/>
          <w:sz w:val="36"/>
          <w:szCs w:val="36"/>
        </w:rPr>
        <w:t>金刚网纱窗，纱门</w:t>
      </w:r>
      <w:r w:rsidR="00EE6ACC">
        <w:rPr>
          <w:rFonts w:cs="宋体" w:hint="eastAsia"/>
          <w:b/>
          <w:bCs/>
          <w:sz w:val="36"/>
          <w:szCs w:val="36"/>
        </w:rPr>
        <w:t>招标技术要求</w:t>
      </w:r>
    </w:p>
    <w:p w:rsidR="00FA3541" w:rsidRDefault="00EE6ACC">
      <w:pPr>
        <w:numPr>
          <w:ilvl w:val="0"/>
          <w:numId w:val="1"/>
        </w:numPr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工程量清单</w:t>
      </w:r>
    </w:p>
    <w:tbl>
      <w:tblPr>
        <w:tblW w:w="9739" w:type="dxa"/>
        <w:tblInd w:w="95" w:type="dxa"/>
        <w:tblLook w:val="04A0"/>
      </w:tblPr>
      <w:tblGrid>
        <w:gridCol w:w="607"/>
        <w:gridCol w:w="1391"/>
        <w:gridCol w:w="4264"/>
        <w:gridCol w:w="607"/>
        <w:gridCol w:w="756"/>
        <w:gridCol w:w="1005"/>
        <w:gridCol w:w="1109"/>
      </w:tblGrid>
      <w:tr w:rsidR="00F755E0" w:rsidRPr="00F755E0" w:rsidTr="00EF46DA">
        <w:trPr>
          <w:trHeight w:val="1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事项内容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合计（元）</w:t>
            </w:r>
          </w:p>
        </w:tc>
      </w:tr>
      <w:tr w:rsidR="0002126D" w:rsidRPr="00F755E0" w:rsidTr="00EF46DA">
        <w:trPr>
          <w:trHeight w:val="1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拆除旧纱窗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将原有破损的旧不锈钢纱窗拆除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EF46DA">
        <w:trPr>
          <w:trHeight w:val="21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制作安装金刚网纱窗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8F79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制作安装金刚网纱窗，纱窗材质：</w:t>
            </w:r>
            <w:r w:rsidR="008F79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塑钢</w:t>
            </w:r>
            <w:r w:rsidR="00E24AE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</w:t>
            </w:r>
            <w:r w:rsidR="008F792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金刚网大小；20目。</w:t>
            </w:r>
            <w:r w:rsidR="009065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纱窗</w:t>
            </w:r>
            <w:r w:rsidR="003738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要求上下开启。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EF46DA">
        <w:trPr>
          <w:trHeight w:val="1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拆除旧纱门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将原有旧不锈钢纱门拆除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EF46DA">
        <w:trPr>
          <w:trHeight w:val="42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制作安装金刚网纱门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制作安装金刚网纱门，纱门分上下两部分，中间用不锈钢方管做框，不锈钢板装饰，双面装饰，高度；200MM，纱门材质；304不锈钢，金刚网大小；20目，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15.6</w:t>
            </w:r>
            <w:r w:rsidR="00C5783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EF46DA">
        <w:trPr>
          <w:trHeight w:val="21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成品保护和垃圾清理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施工现场周边需要成品保护，施工结束后将施工垃圾清理干净，运出厂外。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02126D">
        <w:trPr>
          <w:trHeight w:val="1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以上价格包含人工费，材料费，成品保护费，措施费、机械费、垃圾清理费、9%工程税金、利润等一切费用。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A047C2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总价；</w:t>
            </w:r>
            <w:r w:rsidR="00F755E0"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047C2" w:rsidRDefault="00A047C2"/>
    <w:p w:rsidR="00A047C2" w:rsidRDefault="00A047C2">
      <w:r>
        <w:rPr>
          <w:rFonts w:hint="eastAsia"/>
        </w:rPr>
        <w:t>清单区域位置；</w:t>
      </w:r>
    </w:p>
    <w:tbl>
      <w:tblPr>
        <w:tblW w:w="8630" w:type="dxa"/>
        <w:tblInd w:w="95" w:type="dxa"/>
        <w:tblLook w:val="04A0"/>
      </w:tblPr>
      <w:tblGrid>
        <w:gridCol w:w="482"/>
        <w:gridCol w:w="1386"/>
        <w:gridCol w:w="3026"/>
        <w:gridCol w:w="1952"/>
        <w:gridCol w:w="779"/>
        <w:gridCol w:w="1005"/>
      </w:tblGrid>
      <w:tr w:rsidR="00F755E0" w:rsidRPr="00F755E0" w:rsidTr="00A047C2">
        <w:trPr>
          <w:trHeight w:val="134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11#、12#纱窗更换明细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位置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尺寸/mm（宽×高）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A区三层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北走廊电梯处窗户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920×780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A区四层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北走廊最东边窗户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920×630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A区五层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北走廊电梯处窗户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920×630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A区五层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西走廊最南边窗户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960×630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A区五层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南走廊最东边窗户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940×780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B区四层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北走廊电梯处窗户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920×630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B区四层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东走廊窗户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890×630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B区二层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东走廊中间处窗户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890×780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B区二层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南走廊窗户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900×830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无纱窗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B区二层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北走廊西边第1、2个窗户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920×780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C区三层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113309压滤间西边窗户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930×640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C区三层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113312辅机间南边窗户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910×640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C区四层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SB称量暂存间南边窗户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920×950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无纱窗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D区三层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热水机房南边窗户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910×640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D区三层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113415压滤间水池处窗户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930×640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D区四层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114408溶解脱色间水池处窗户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930×640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12# 合成三区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960×780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12# 合成一区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二层器具清洗存放间西边窗户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940×780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12# 合成一区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暂存间1西边窗户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930×830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55E0" w:rsidRPr="00F755E0" w:rsidTr="00A047C2">
        <w:trPr>
          <w:trHeight w:val="134"/>
        </w:trPr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55E0" w:rsidRPr="00F755E0" w:rsidTr="00A047C2">
        <w:trPr>
          <w:trHeight w:val="134"/>
        </w:trPr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11#、12#纱门更换明细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位置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尺寸/mm（宽×高）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A区一层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北侧走廊安全出口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1380×2330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C区一层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更衣走廊西安全出口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1440×2380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C区一层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VIP通道楼梯北安全出口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1300×2330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11# D区一层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VIP通道楼梯北安全出口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1340×2320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126D" w:rsidRPr="00F755E0" w:rsidTr="00A047C2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12# 北门厅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合成一区门厅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1410×2030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755E0" w:rsidRPr="00F755E0" w:rsidTr="00A047C2">
        <w:trPr>
          <w:trHeight w:val="134"/>
        </w:trPr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5E0" w:rsidRPr="00F755E0" w:rsidRDefault="00F755E0" w:rsidP="00F755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755E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A3541" w:rsidRDefault="00EE6ACC">
      <w:pPr>
        <w:numPr>
          <w:ilvl w:val="0"/>
          <w:numId w:val="1"/>
        </w:numPr>
        <w:spacing w:line="44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资质要求：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1</w:t>
      </w:r>
      <w:r w:rsidRPr="00EF46DA">
        <w:rPr>
          <w:rFonts w:cs="宋体" w:hint="eastAsia"/>
          <w:sz w:val="24"/>
        </w:rPr>
        <w:t>、房建总承包或装修装饰三级以上（含三级）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2</w:t>
      </w:r>
      <w:r w:rsidRPr="00EF46DA">
        <w:rPr>
          <w:rFonts w:cs="宋体" w:hint="eastAsia"/>
          <w:sz w:val="24"/>
        </w:rPr>
        <w:t>、资质文件提供：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具备房屋建筑工程施工或装饰装修专项承包三级以上（含三级）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营业执照副本复印件（三证合一）。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资质证书复印件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其他相关企业认证文件等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投标单位提供的资质文件均需加盖公章</w:t>
      </w:r>
    </w:p>
    <w:p w:rsidR="00FA3541" w:rsidRPr="00EF46DA" w:rsidRDefault="00EE6ACC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3</w:t>
      </w:r>
      <w:r w:rsidRPr="00EF46DA">
        <w:rPr>
          <w:rFonts w:cs="宋体" w:hint="eastAsia"/>
          <w:sz w:val="24"/>
        </w:rPr>
        <w:t>、投标时需提供法人委托授权书原件、授权委托人身份证复印件（原件备查）</w:t>
      </w:r>
    </w:p>
    <w:p w:rsidR="00FA3541" w:rsidRDefault="00EE6ACC">
      <w:pPr>
        <w:spacing w:line="44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三、技术要求</w:t>
      </w:r>
    </w:p>
    <w:p w:rsidR="003B3D0C" w:rsidRPr="00EF46DA" w:rsidRDefault="0002126D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原隐形纱窗拆除后更换</w:t>
      </w:r>
      <w:r w:rsidR="0028309D" w:rsidRPr="00EF46DA">
        <w:rPr>
          <w:rFonts w:cs="宋体" w:hint="eastAsia"/>
          <w:sz w:val="24"/>
        </w:rPr>
        <w:t>为</w:t>
      </w:r>
      <w:r w:rsidRPr="00EF46DA">
        <w:rPr>
          <w:rFonts w:cs="宋体" w:hint="eastAsia"/>
          <w:sz w:val="24"/>
        </w:rPr>
        <w:t>金刚网纱窗</w:t>
      </w:r>
      <w:r w:rsidR="0028309D" w:rsidRPr="00EF46DA">
        <w:rPr>
          <w:rFonts w:cs="宋体" w:hint="eastAsia"/>
          <w:sz w:val="24"/>
        </w:rPr>
        <w:t>，</w:t>
      </w:r>
      <w:r w:rsidR="003738E0">
        <w:rPr>
          <w:rFonts w:cs="宋体" w:hint="eastAsia"/>
          <w:sz w:val="24"/>
        </w:rPr>
        <w:t>要求上下开启。</w:t>
      </w:r>
      <w:r w:rsidR="0028309D" w:rsidRPr="00EF46DA">
        <w:rPr>
          <w:rFonts w:cs="宋体" w:hint="eastAsia"/>
          <w:sz w:val="24"/>
        </w:rPr>
        <w:t>窗框为</w:t>
      </w:r>
      <w:r w:rsidR="00E24AE3">
        <w:rPr>
          <w:rFonts w:cs="宋体" w:hint="eastAsia"/>
          <w:sz w:val="24"/>
        </w:rPr>
        <w:t>塑钢材质</w:t>
      </w:r>
      <w:r w:rsidR="0028309D" w:rsidRPr="00EF46DA">
        <w:rPr>
          <w:rFonts w:cs="宋体" w:hint="eastAsia"/>
          <w:sz w:val="24"/>
        </w:rPr>
        <w:t>，金刚网眼规格；</w:t>
      </w:r>
      <w:r w:rsidR="0028309D" w:rsidRPr="00EF46DA">
        <w:rPr>
          <w:rFonts w:cs="宋体" w:hint="eastAsia"/>
          <w:sz w:val="24"/>
        </w:rPr>
        <w:t>20</w:t>
      </w:r>
      <w:r w:rsidR="0028309D" w:rsidRPr="00EF46DA">
        <w:rPr>
          <w:rFonts w:cs="宋体" w:hint="eastAsia"/>
          <w:sz w:val="24"/>
        </w:rPr>
        <w:t>目。纱窗</w:t>
      </w:r>
      <w:r w:rsidR="005236AA" w:rsidRPr="00EF46DA">
        <w:rPr>
          <w:rFonts w:cs="宋体" w:hint="eastAsia"/>
          <w:sz w:val="24"/>
        </w:rPr>
        <w:t>需要</w:t>
      </w:r>
      <w:r w:rsidR="003738E0">
        <w:rPr>
          <w:rFonts w:cs="宋体" w:hint="eastAsia"/>
          <w:sz w:val="24"/>
        </w:rPr>
        <w:t>安装牢固，密封。表面光滑平整，</w:t>
      </w:r>
    </w:p>
    <w:p w:rsidR="005236AA" w:rsidRPr="00EF46DA" w:rsidRDefault="0028309D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不锈钢纱门更换金刚网纱门，金刚网</w:t>
      </w:r>
      <w:r w:rsidRPr="00F755E0">
        <w:rPr>
          <w:rFonts w:cs="宋体" w:hint="eastAsia"/>
          <w:sz w:val="24"/>
        </w:rPr>
        <w:t>分上下两部分，中间用不锈钢方管做框，不锈钢板装饰，双面</w:t>
      </w:r>
      <w:r w:rsidRPr="00EF46DA">
        <w:rPr>
          <w:rFonts w:cs="宋体" w:hint="eastAsia"/>
          <w:sz w:val="24"/>
        </w:rPr>
        <w:t>安装</w:t>
      </w:r>
      <w:r w:rsidRPr="00F755E0">
        <w:rPr>
          <w:rFonts w:cs="宋体" w:hint="eastAsia"/>
          <w:sz w:val="24"/>
        </w:rPr>
        <w:t>装饰，高度；</w:t>
      </w:r>
      <w:r w:rsidRPr="00F755E0">
        <w:rPr>
          <w:rFonts w:cs="宋体" w:hint="eastAsia"/>
          <w:sz w:val="24"/>
        </w:rPr>
        <w:t>200MM</w:t>
      </w:r>
      <w:r w:rsidRPr="00EF46DA">
        <w:rPr>
          <w:rFonts w:cs="宋体" w:hint="eastAsia"/>
          <w:sz w:val="24"/>
        </w:rPr>
        <w:t>，纱框</w:t>
      </w:r>
      <w:r w:rsidRPr="00F755E0">
        <w:rPr>
          <w:rFonts w:cs="宋体" w:hint="eastAsia"/>
          <w:sz w:val="24"/>
        </w:rPr>
        <w:t>材质；</w:t>
      </w:r>
      <w:r w:rsidRPr="00F755E0">
        <w:rPr>
          <w:rFonts w:cs="宋体" w:hint="eastAsia"/>
          <w:sz w:val="24"/>
        </w:rPr>
        <w:t>304</w:t>
      </w:r>
      <w:r w:rsidRPr="00F755E0">
        <w:rPr>
          <w:rFonts w:cs="宋体" w:hint="eastAsia"/>
          <w:sz w:val="24"/>
        </w:rPr>
        <w:t>不锈钢，金刚网大小；</w:t>
      </w:r>
      <w:r w:rsidRPr="00F755E0">
        <w:rPr>
          <w:rFonts w:cs="宋体" w:hint="eastAsia"/>
          <w:sz w:val="24"/>
        </w:rPr>
        <w:t>20</w:t>
      </w:r>
      <w:r w:rsidRPr="00F755E0">
        <w:rPr>
          <w:rFonts w:cs="宋体" w:hint="eastAsia"/>
          <w:sz w:val="24"/>
        </w:rPr>
        <w:t>目</w:t>
      </w:r>
      <w:r w:rsidRPr="00EF46DA">
        <w:rPr>
          <w:rFonts w:cs="宋体" w:hint="eastAsia"/>
          <w:sz w:val="24"/>
        </w:rPr>
        <w:t>。金刚网纱门需要安装牢固，密封。表面光滑平整</w:t>
      </w:r>
      <w:r w:rsidR="005236AA" w:rsidRPr="00EF46DA">
        <w:rPr>
          <w:rFonts w:cs="宋体" w:hint="eastAsia"/>
          <w:sz w:val="24"/>
        </w:rPr>
        <w:t>。</w:t>
      </w:r>
    </w:p>
    <w:p w:rsidR="009F4649" w:rsidRDefault="009F4649" w:rsidP="009F4649">
      <w:pPr>
        <w:spacing w:line="560" w:lineRule="exac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四、现场踏勘：</w:t>
      </w:r>
    </w:p>
    <w:p w:rsidR="009F4649" w:rsidRPr="00EF46DA" w:rsidRDefault="009F4649" w:rsidP="00EF46DA">
      <w:pPr>
        <w:spacing w:line="400" w:lineRule="exact"/>
        <w:ind w:firstLineChars="196" w:firstLine="470"/>
        <w:rPr>
          <w:rFonts w:cs="宋体"/>
          <w:sz w:val="24"/>
        </w:rPr>
      </w:pPr>
      <w:r w:rsidRPr="00EF46DA">
        <w:rPr>
          <w:rFonts w:cs="宋体" w:hint="eastAsia"/>
          <w:sz w:val="24"/>
        </w:rPr>
        <w:t>投标人应先到项目所在地踏勘，以充分了解项目位置及任何其他足以影响其提交承包价的情况。任何因中标人忽视或误解项目基本情况，而使招标人在项目实施过程中蒙受的损失，将由中标人按一定比例对招标人进行赔偿。</w:t>
      </w:r>
    </w:p>
    <w:p w:rsidR="009F4649" w:rsidRPr="00EF46DA" w:rsidRDefault="009F4649" w:rsidP="00EF46DA">
      <w:pPr>
        <w:spacing w:line="400" w:lineRule="exact"/>
        <w:ind w:firstLineChars="196" w:firstLine="470"/>
        <w:rPr>
          <w:rFonts w:cs="宋体"/>
          <w:sz w:val="24"/>
        </w:rPr>
      </w:pPr>
      <w:r>
        <w:rPr>
          <w:rFonts w:cs="宋体" w:hint="eastAsia"/>
          <w:sz w:val="24"/>
        </w:rPr>
        <w:t>接到技术文件后，</w:t>
      </w:r>
      <w:r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天内到现场进行勘察，如不到现场勘察，视同认可图纸、技术要求和工程量清单内所有内容。</w:t>
      </w:r>
    </w:p>
    <w:p w:rsidR="009F4649" w:rsidRPr="009F4649" w:rsidRDefault="009F4649" w:rsidP="009F4649">
      <w:pPr>
        <w:spacing w:line="560" w:lineRule="exact"/>
        <w:rPr>
          <w:rFonts w:cs="宋体"/>
          <w:b/>
          <w:bCs/>
          <w:sz w:val="28"/>
          <w:szCs w:val="28"/>
        </w:rPr>
      </w:pPr>
      <w:r w:rsidRPr="009F4649">
        <w:rPr>
          <w:rFonts w:cs="宋体" w:hint="eastAsia"/>
          <w:b/>
          <w:bCs/>
          <w:sz w:val="28"/>
          <w:szCs w:val="28"/>
        </w:rPr>
        <w:t>五、施工规范管理；</w:t>
      </w:r>
    </w:p>
    <w:p w:rsidR="009F4649" w:rsidRDefault="009F4649" w:rsidP="009F4649">
      <w:pPr>
        <w:spacing w:line="400" w:lineRule="exact"/>
        <w:ind w:firstLineChars="196" w:firstLine="470"/>
        <w:rPr>
          <w:rFonts w:cs="宋体"/>
          <w:sz w:val="24"/>
        </w:rPr>
      </w:pPr>
      <w:r>
        <w:rPr>
          <w:rFonts w:cs="宋体" w:hint="eastAsia"/>
          <w:sz w:val="24"/>
        </w:rPr>
        <w:t>1</w:t>
      </w:r>
      <w:r>
        <w:rPr>
          <w:rFonts w:cs="宋体" w:hint="eastAsia"/>
          <w:sz w:val="24"/>
        </w:rPr>
        <w:t>、施工前与业主签订安全协议、接受安全、环保知识培训，遵守业主有关规章制度。</w:t>
      </w:r>
    </w:p>
    <w:p w:rsidR="009F4649" w:rsidRDefault="009F4649" w:rsidP="009F4649">
      <w:pPr>
        <w:spacing w:line="400" w:lineRule="exact"/>
        <w:ind w:firstLineChars="196" w:firstLine="47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2</w:t>
      </w:r>
      <w:r>
        <w:rPr>
          <w:rFonts w:cs="宋体" w:hint="eastAsia"/>
          <w:sz w:val="24"/>
        </w:rPr>
        <w:t>、施工方现场备齐所有施工防护设备和措施，防止现场产尘对人员设备影响，对现场成品采取防护措施，确保成品不被破坏。</w:t>
      </w:r>
    </w:p>
    <w:p w:rsidR="009F4649" w:rsidRDefault="009F4649" w:rsidP="009F4649">
      <w:pPr>
        <w:spacing w:line="400" w:lineRule="exact"/>
        <w:ind w:firstLineChars="196" w:firstLine="47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3</w:t>
      </w:r>
      <w:r>
        <w:rPr>
          <w:rFonts w:cs="宋体" w:hint="eastAsia"/>
          <w:sz w:val="24"/>
        </w:rPr>
        <w:t>、按工序通知业主进行现场确认，确保工程质量。</w:t>
      </w:r>
    </w:p>
    <w:p w:rsidR="009F4649" w:rsidRDefault="009F4649" w:rsidP="009F4649">
      <w:pPr>
        <w:spacing w:line="400" w:lineRule="exact"/>
        <w:ind w:firstLineChars="196" w:firstLine="470"/>
        <w:jc w:val="left"/>
        <w:rPr>
          <w:rFonts w:cs="宋体"/>
          <w:sz w:val="24"/>
        </w:rPr>
      </w:pPr>
      <w:r>
        <w:rPr>
          <w:rFonts w:cs="宋体" w:hint="eastAsia"/>
          <w:sz w:val="24"/>
        </w:rPr>
        <w:t>4</w:t>
      </w:r>
      <w:r>
        <w:rPr>
          <w:rFonts w:cs="宋体" w:hint="eastAsia"/>
          <w:sz w:val="24"/>
        </w:rPr>
        <w:t>、现场需进行安全相关培训后，开具各种如登高证、临时用电证、动火证，进入受限空间等各种证件后方可进入现场。</w:t>
      </w:r>
    </w:p>
    <w:p w:rsidR="00FA3541" w:rsidRDefault="009F4649">
      <w:pPr>
        <w:spacing w:line="440" w:lineRule="exac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</w:t>
      </w:r>
      <w:r w:rsidR="00EE6ACC">
        <w:rPr>
          <w:rFonts w:cs="宋体" w:hint="eastAsia"/>
          <w:b/>
          <w:bCs/>
          <w:sz w:val="28"/>
          <w:szCs w:val="28"/>
        </w:rPr>
        <w:t>、招标方式：</w:t>
      </w:r>
    </w:p>
    <w:p w:rsidR="00FA3541" w:rsidRPr="003D1A99" w:rsidRDefault="00EE6ACC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文件邮寄</w:t>
      </w:r>
      <w:r>
        <w:rPr>
          <w:rFonts w:cs="宋体" w:hint="eastAsia"/>
          <w:sz w:val="24"/>
          <w:szCs w:val="24"/>
        </w:rPr>
        <w:t>；投标单位将资质技术文件和商务投标文件分别封闭，采用邮寄方式，投标文件截</w:t>
      </w:r>
      <w:r>
        <w:rPr>
          <w:rFonts w:cs="宋体" w:hint="eastAsia"/>
          <w:sz w:val="24"/>
          <w:szCs w:val="24"/>
        </w:rPr>
        <w:lastRenderedPageBreak/>
        <w:t>止时间到</w:t>
      </w:r>
      <w:r w:rsidR="00711922">
        <w:rPr>
          <w:rFonts w:cs="宋体" w:hint="eastAsia"/>
          <w:sz w:val="24"/>
          <w:szCs w:val="24"/>
        </w:rPr>
        <w:t>2024</w:t>
      </w:r>
      <w:r w:rsidR="00D03571" w:rsidRPr="00D03571">
        <w:rPr>
          <w:rFonts w:cs="宋体" w:hint="eastAsia"/>
          <w:sz w:val="24"/>
          <w:szCs w:val="24"/>
        </w:rPr>
        <w:t>年</w:t>
      </w:r>
      <w:r w:rsidR="00EF46DA">
        <w:rPr>
          <w:rFonts w:cs="宋体" w:hint="eastAsia"/>
          <w:sz w:val="24"/>
          <w:szCs w:val="24"/>
        </w:rPr>
        <w:t>6</w:t>
      </w:r>
      <w:r w:rsidR="00D03571" w:rsidRPr="00D03571">
        <w:rPr>
          <w:rFonts w:cs="宋体" w:hint="eastAsia"/>
          <w:sz w:val="24"/>
          <w:szCs w:val="24"/>
        </w:rPr>
        <w:t>月</w:t>
      </w:r>
      <w:r w:rsidR="00EB2B81">
        <w:rPr>
          <w:rFonts w:cs="宋体" w:hint="eastAsia"/>
          <w:sz w:val="24"/>
          <w:szCs w:val="24"/>
        </w:rPr>
        <w:t>27</w:t>
      </w:r>
      <w:r w:rsidR="00D03571" w:rsidRPr="00D03571">
        <w:rPr>
          <w:rFonts w:cs="宋体" w:hint="eastAsia"/>
          <w:sz w:val="24"/>
          <w:szCs w:val="24"/>
        </w:rPr>
        <w:t>日</w:t>
      </w:r>
      <w:r w:rsidR="00D03571" w:rsidRPr="00D03571">
        <w:rPr>
          <w:rFonts w:cs="宋体" w:hint="eastAsia"/>
          <w:sz w:val="24"/>
          <w:szCs w:val="24"/>
        </w:rPr>
        <w:t>17:00</w:t>
      </w:r>
      <w:r w:rsidR="00D03571" w:rsidRPr="00D03571">
        <w:rPr>
          <w:rFonts w:cs="宋体" w:hint="eastAsia"/>
          <w:sz w:val="24"/>
          <w:szCs w:val="24"/>
        </w:rPr>
        <w:t>，逾期将不再接收</w:t>
      </w:r>
      <w:r w:rsidRPr="003D1A99">
        <w:rPr>
          <w:rFonts w:cs="宋体" w:hint="eastAsia"/>
          <w:sz w:val="24"/>
          <w:szCs w:val="24"/>
        </w:rPr>
        <w:t>。</w:t>
      </w:r>
    </w:p>
    <w:p w:rsidR="00FA3541" w:rsidRPr="003D1A99" w:rsidRDefault="00EE6ACC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 w:rsidRPr="003D1A99">
        <w:rPr>
          <w:rFonts w:cs="宋体" w:hint="eastAsia"/>
          <w:b/>
          <w:sz w:val="24"/>
          <w:szCs w:val="24"/>
        </w:rPr>
        <w:t>邮寄地址</w:t>
      </w:r>
      <w:r w:rsidRPr="003D1A99">
        <w:rPr>
          <w:rFonts w:cs="宋体" w:hint="eastAsia"/>
          <w:sz w:val="24"/>
          <w:szCs w:val="24"/>
        </w:rPr>
        <w:t>；淮安市清浦工业园朝阳西路</w:t>
      </w:r>
      <w:r w:rsidRPr="003D1A99">
        <w:rPr>
          <w:rFonts w:cs="宋体" w:hint="eastAsia"/>
          <w:sz w:val="24"/>
          <w:szCs w:val="24"/>
        </w:rPr>
        <w:t>168</w:t>
      </w:r>
      <w:r w:rsidRPr="003D1A99">
        <w:rPr>
          <w:rFonts w:cs="宋体" w:hint="eastAsia"/>
          <w:sz w:val="24"/>
          <w:szCs w:val="24"/>
        </w:rPr>
        <w:t>号，江苏天士力帝益药业有限公司，工程部吴彪收。电话；</w:t>
      </w:r>
      <w:r w:rsidRPr="003D1A99">
        <w:rPr>
          <w:rFonts w:cs="宋体" w:hint="eastAsia"/>
          <w:sz w:val="24"/>
          <w:szCs w:val="24"/>
        </w:rPr>
        <w:t>13861571582.</w:t>
      </w:r>
    </w:p>
    <w:p w:rsidR="00FA3541" w:rsidRPr="003D1A99" w:rsidRDefault="00EE6ACC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 w:rsidRPr="003D1A99">
        <w:rPr>
          <w:rFonts w:cs="宋体" w:hint="eastAsia"/>
          <w:b/>
          <w:sz w:val="24"/>
          <w:szCs w:val="24"/>
        </w:rPr>
        <w:t>开标时间</w:t>
      </w:r>
      <w:r w:rsidR="00F31F03">
        <w:rPr>
          <w:rFonts w:cs="宋体" w:hint="eastAsia"/>
          <w:sz w:val="24"/>
          <w:szCs w:val="24"/>
        </w:rPr>
        <w:t>；</w:t>
      </w:r>
      <w:r w:rsidRPr="003D1A99">
        <w:rPr>
          <w:rFonts w:cs="宋体" w:hint="eastAsia"/>
          <w:sz w:val="24"/>
          <w:szCs w:val="24"/>
        </w:rPr>
        <w:t>开标时间暂定</w:t>
      </w:r>
      <w:r w:rsidRPr="003D1A99">
        <w:rPr>
          <w:rFonts w:cs="宋体" w:hint="eastAsia"/>
          <w:color w:val="000000" w:themeColor="text1"/>
          <w:sz w:val="24"/>
          <w:szCs w:val="24"/>
        </w:rPr>
        <w:t>为</w:t>
      </w:r>
      <w:r w:rsidR="00013C47">
        <w:rPr>
          <w:rFonts w:cs="宋体" w:hint="eastAsia"/>
          <w:color w:val="000000" w:themeColor="text1"/>
          <w:sz w:val="24"/>
          <w:szCs w:val="24"/>
        </w:rPr>
        <w:t>6</w:t>
      </w:r>
      <w:r w:rsidRPr="003D1A99">
        <w:rPr>
          <w:rFonts w:cs="宋体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="00EB2B81">
        <w:rPr>
          <w:rFonts w:cs="宋体" w:hint="eastAsia"/>
          <w:color w:val="000000" w:themeColor="text1"/>
          <w:sz w:val="24"/>
          <w:szCs w:val="24"/>
        </w:rPr>
        <w:t>28</w:t>
      </w:r>
      <w:r w:rsidR="00071574" w:rsidRPr="003D1A99">
        <w:rPr>
          <w:rFonts w:cs="宋体" w:hint="eastAsia"/>
          <w:color w:val="000000" w:themeColor="text1"/>
          <w:sz w:val="24"/>
          <w:szCs w:val="24"/>
        </w:rPr>
        <w:t>日</w:t>
      </w:r>
      <w:r w:rsidRPr="003D1A99">
        <w:rPr>
          <w:rFonts w:cs="宋体" w:hint="eastAsia"/>
          <w:sz w:val="24"/>
          <w:szCs w:val="24"/>
        </w:rPr>
        <w:t>，最终时间另行通知。</w:t>
      </w:r>
    </w:p>
    <w:p w:rsidR="00FA3541" w:rsidRDefault="00EE6ACC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 w:rsidRPr="003D1A99">
        <w:rPr>
          <w:rFonts w:cs="宋体" w:hint="eastAsia"/>
          <w:b/>
          <w:sz w:val="24"/>
          <w:szCs w:val="24"/>
        </w:rPr>
        <w:t>资质审核</w:t>
      </w:r>
      <w:r w:rsidRPr="003D1A99">
        <w:rPr>
          <w:rFonts w:cs="宋体" w:hint="eastAsia"/>
          <w:sz w:val="24"/>
          <w:szCs w:val="24"/>
        </w:rPr>
        <w:t>；投标单位经现场专家评委审核，投标</w:t>
      </w:r>
      <w:r>
        <w:rPr>
          <w:rFonts w:cs="宋体" w:hint="eastAsia"/>
          <w:sz w:val="24"/>
          <w:szCs w:val="24"/>
        </w:rPr>
        <w:t>资质符合要求后进入技术评比。</w:t>
      </w:r>
    </w:p>
    <w:p w:rsidR="00FA3541" w:rsidRDefault="00EE6ACC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技术评标</w:t>
      </w:r>
      <w:r>
        <w:rPr>
          <w:rFonts w:cs="宋体" w:hint="eastAsia"/>
          <w:sz w:val="24"/>
          <w:szCs w:val="24"/>
        </w:rPr>
        <w:t>；投标单位按招标技术要求件提供投标技术文件，投标技术文件中需含不带报价的工程量清单，并明确付款方式，</w:t>
      </w:r>
      <w:r w:rsidR="00013C47">
        <w:rPr>
          <w:rFonts w:cs="宋体" w:hint="eastAsia"/>
          <w:sz w:val="24"/>
          <w:szCs w:val="24"/>
        </w:rPr>
        <w:t>税率，</w:t>
      </w:r>
      <w:r>
        <w:rPr>
          <w:rFonts w:cs="宋体" w:hint="eastAsia"/>
          <w:sz w:val="24"/>
          <w:szCs w:val="24"/>
        </w:rPr>
        <w:t>工期，施工质量标准是否满足技术文件要求，满足技术文件要求后进入商务评比。</w:t>
      </w:r>
    </w:p>
    <w:p w:rsidR="00FA3541" w:rsidRDefault="00EE6ACC">
      <w:pPr>
        <w:numPr>
          <w:ilvl w:val="0"/>
          <w:numId w:val="4"/>
        </w:num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商务评比</w:t>
      </w:r>
      <w:r>
        <w:rPr>
          <w:rFonts w:cs="宋体" w:hint="eastAsia"/>
          <w:sz w:val="24"/>
          <w:szCs w:val="24"/>
        </w:rPr>
        <w:t>；</w:t>
      </w:r>
    </w:p>
    <w:p w:rsidR="00FA3541" w:rsidRDefault="00EE6ACC">
      <w:pPr>
        <w:spacing w:line="440" w:lineRule="exact"/>
        <w:ind w:left="420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6.1</w:t>
      </w:r>
      <w:r>
        <w:rPr>
          <w:rFonts w:cs="宋体" w:hint="eastAsia"/>
          <w:b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采用全费用单价报价，上述报价均应包含人工费、材料费、运费，机械费、措施费（成品保护费等、管理费、税金），垃圾清理，利润等一切费用。以价格最低者作为中标首选单位，投标报价采用一次报价方式。</w:t>
      </w:r>
    </w:p>
    <w:p w:rsidR="00FA3541" w:rsidRDefault="00EE6ACC">
      <w:pPr>
        <w:spacing w:line="440" w:lineRule="exact"/>
        <w:ind w:left="420"/>
        <w:rPr>
          <w:rFonts w:cs="宋体"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6.2</w:t>
      </w:r>
      <w:r>
        <w:rPr>
          <w:rFonts w:cs="宋体" w:hint="eastAsia"/>
          <w:b/>
          <w:sz w:val="24"/>
          <w:szCs w:val="24"/>
        </w:rPr>
        <w:t>、</w:t>
      </w:r>
      <w:r>
        <w:rPr>
          <w:rFonts w:cs="宋体" w:hint="eastAsia"/>
          <w:sz w:val="24"/>
          <w:szCs w:val="24"/>
        </w:rPr>
        <w:t>各单位各分项报价应符合市场，严重偏离的，将不再邀请参加我公司所有项目投标。如最低价单位个别单项报价偏离市场行情的，将进行二次洽谈。</w:t>
      </w:r>
    </w:p>
    <w:p w:rsidR="00FA3541" w:rsidRDefault="009F4649">
      <w:pPr>
        <w:spacing w:line="440" w:lineRule="exact"/>
        <w:rPr>
          <w:rFonts w:cs="宋体"/>
          <w:sz w:val="24"/>
          <w:szCs w:val="24"/>
        </w:rPr>
      </w:pPr>
      <w:r>
        <w:rPr>
          <w:rFonts w:cs="宋体" w:hint="eastAsia"/>
          <w:b/>
          <w:bCs/>
          <w:sz w:val="28"/>
          <w:szCs w:val="28"/>
        </w:rPr>
        <w:t>七</w:t>
      </w:r>
      <w:r w:rsidR="00EE6ACC">
        <w:rPr>
          <w:rFonts w:cs="宋体" w:hint="eastAsia"/>
          <w:b/>
          <w:bCs/>
          <w:sz w:val="28"/>
          <w:szCs w:val="28"/>
        </w:rPr>
        <w:t>、工程付款方式：</w:t>
      </w:r>
      <w:r w:rsidR="00EE6ACC">
        <w:rPr>
          <w:rFonts w:cs="宋体" w:hint="eastAsia"/>
          <w:sz w:val="24"/>
          <w:szCs w:val="24"/>
        </w:rPr>
        <w:t>采用包死价。工程验收合格后，付至工程合同价款的</w:t>
      </w:r>
      <w:r w:rsidR="00EE6ACC">
        <w:rPr>
          <w:rFonts w:hint="eastAsia"/>
          <w:sz w:val="24"/>
          <w:szCs w:val="24"/>
        </w:rPr>
        <w:t>9</w:t>
      </w:r>
      <w:r w:rsidR="00EE6ACC">
        <w:rPr>
          <w:sz w:val="24"/>
          <w:szCs w:val="24"/>
        </w:rPr>
        <w:t>0%</w:t>
      </w:r>
      <w:r w:rsidR="00EE6ACC">
        <w:rPr>
          <w:rFonts w:hint="eastAsia"/>
          <w:sz w:val="24"/>
          <w:szCs w:val="24"/>
        </w:rPr>
        <w:t>，余款作为质保金，质保期满后一次性付清</w:t>
      </w:r>
      <w:r w:rsidR="00EE6ACC">
        <w:rPr>
          <w:rFonts w:cs="宋体" w:hint="eastAsia"/>
          <w:sz w:val="24"/>
          <w:szCs w:val="24"/>
        </w:rPr>
        <w:t>。支付工程价款时开具工程合同价款全额增值税专用发票，税率</w:t>
      </w:r>
      <w:r w:rsidR="00EE6ACC">
        <w:rPr>
          <w:rFonts w:cs="宋体" w:hint="eastAsia"/>
          <w:sz w:val="24"/>
          <w:szCs w:val="24"/>
        </w:rPr>
        <w:t>9%</w:t>
      </w:r>
      <w:r w:rsidR="00EE6ACC">
        <w:rPr>
          <w:rFonts w:cs="宋体" w:hint="eastAsia"/>
          <w:sz w:val="24"/>
          <w:szCs w:val="24"/>
        </w:rPr>
        <w:t>。</w:t>
      </w:r>
    </w:p>
    <w:p w:rsidR="00FA3541" w:rsidRDefault="009F4649">
      <w:pPr>
        <w:spacing w:line="440" w:lineRule="exact"/>
        <w:jc w:val="lef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八</w:t>
      </w:r>
      <w:r w:rsidR="00EE6ACC">
        <w:rPr>
          <w:rFonts w:cs="宋体" w:hint="eastAsia"/>
          <w:b/>
          <w:bCs/>
          <w:sz w:val="28"/>
          <w:szCs w:val="28"/>
        </w:rPr>
        <w:t>、质保期：</w:t>
      </w:r>
      <w:r w:rsidR="00FD4B08">
        <w:rPr>
          <w:rFonts w:asciiTheme="minorEastAsia" w:eastAsiaTheme="minorEastAsia" w:hAnsiTheme="minorEastAsia" w:cs="宋体" w:hint="eastAsia"/>
          <w:b/>
          <w:sz w:val="28"/>
          <w:szCs w:val="28"/>
        </w:rPr>
        <w:t>12</w:t>
      </w:r>
      <w:r w:rsidR="00EE6ACC">
        <w:rPr>
          <w:rFonts w:asciiTheme="minorEastAsia" w:eastAsiaTheme="minorEastAsia" w:hAnsiTheme="minorEastAsia" w:cs="宋体" w:hint="eastAsia"/>
          <w:b/>
          <w:sz w:val="28"/>
          <w:szCs w:val="28"/>
        </w:rPr>
        <w:t>个月</w:t>
      </w:r>
      <w:r w:rsidR="00EE6ACC">
        <w:rPr>
          <w:rFonts w:asciiTheme="minorEastAsia" w:eastAsiaTheme="minorEastAsia" w:hAnsiTheme="minorEastAsia" w:cs="宋体" w:hint="eastAsia"/>
          <w:bCs/>
          <w:sz w:val="24"/>
          <w:szCs w:val="24"/>
        </w:rPr>
        <w:t>，自工程竣工验收之日起算。</w:t>
      </w:r>
    </w:p>
    <w:p w:rsidR="00FA3541" w:rsidRDefault="009F4649">
      <w:pPr>
        <w:spacing w:line="440" w:lineRule="exact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九</w:t>
      </w:r>
      <w:r w:rsidR="00EE6ACC">
        <w:rPr>
          <w:rFonts w:cs="宋体" w:hint="eastAsia"/>
          <w:b/>
          <w:bCs/>
          <w:sz w:val="28"/>
          <w:szCs w:val="28"/>
        </w:rPr>
        <w:t>、工期：</w:t>
      </w:r>
      <w:r w:rsidR="002229BB">
        <w:rPr>
          <w:rFonts w:cs="宋体" w:hint="eastAsia"/>
          <w:b/>
          <w:bCs/>
          <w:sz w:val="28"/>
          <w:szCs w:val="28"/>
        </w:rPr>
        <w:t>5</w:t>
      </w:r>
      <w:r w:rsidR="00EE6ACC">
        <w:rPr>
          <w:rFonts w:cs="宋体" w:hint="eastAsia"/>
          <w:sz w:val="24"/>
          <w:szCs w:val="24"/>
        </w:rPr>
        <w:t>天，自通知施工单位进场施工日期起算。</w:t>
      </w:r>
    </w:p>
    <w:sectPr w:rsidR="00FA3541" w:rsidSect="00FA3541">
      <w:pgSz w:w="11906" w:h="16838"/>
      <w:pgMar w:top="851" w:right="1021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4D" w:rsidRDefault="00DD024D" w:rsidP="003B3D0C">
      <w:r>
        <w:separator/>
      </w:r>
    </w:p>
  </w:endnote>
  <w:endnote w:type="continuationSeparator" w:id="1">
    <w:p w:rsidR="00DD024D" w:rsidRDefault="00DD024D" w:rsidP="003B3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4D" w:rsidRDefault="00DD024D" w:rsidP="003B3D0C">
      <w:r>
        <w:separator/>
      </w:r>
    </w:p>
  </w:footnote>
  <w:footnote w:type="continuationSeparator" w:id="1">
    <w:p w:rsidR="00DD024D" w:rsidRDefault="00DD024D" w:rsidP="003B3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EAD"/>
    <w:multiLevelType w:val="multilevel"/>
    <w:tmpl w:val="07AE4EA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77C13"/>
    <w:multiLevelType w:val="multilevel"/>
    <w:tmpl w:val="1E677C1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08BEEE"/>
    <w:multiLevelType w:val="singleLevel"/>
    <w:tmpl w:val="6B08BEE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7709795A"/>
    <w:multiLevelType w:val="multilevel"/>
    <w:tmpl w:val="7709795A"/>
    <w:lvl w:ilvl="0">
      <w:start w:val="1"/>
      <w:numFmt w:val="decimal"/>
      <w:lvlText w:val="%1）"/>
      <w:lvlJc w:val="left"/>
      <w:pPr>
        <w:ind w:left="68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3" w:hanging="420"/>
      </w:pPr>
    </w:lvl>
    <w:lvl w:ilvl="2">
      <w:start w:val="1"/>
      <w:numFmt w:val="lowerRoman"/>
      <w:lvlText w:val="%3."/>
      <w:lvlJc w:val="right"/>
      <w:pPr>
        <w:ind w:left="1583" w:hanging="420"/>
      </w:pPr>
    </w:lvl>
    <w:lvl w:ilvl="3">
      <w:start w:val="1"/>
      <w:numFmt w:val="decimal"/>
      <w:lvlText w:val="%4."/>
      <w:lvlJc w:val="left"/>
      <w:pPr>
        <w:ind w:left="2003" w:hanging="420"/>
      </w:pPr>
    </w:lvl>
    <w:lvl w:ilvl="4">
      <w:start w:val="1"/>
      <w:numFmt w:val="lowerLetter"/>
      <w:lvlText w:val="%5)"/>
      <w:lvlJc w:val="left"/>
      <w:pPr>
        <w:ind w:left="2423" w:hanging="420"/>
      </w:pPr>
    </w:lvl>
    <w:lvl w:ilvl="5">
      <w:start w:val="1"/>
      <w:numFmt w:val="lowerRoman"/>
      <w:lvlText w:val="%6."/>
      <w:lvlJc w:val="right"/>
      <w:pPr>
        <w:ind w:left="2843" w:hanging="420"/>
      </w:pPr>
    </w:lvl>
    <w:lvl w:ilvl="6">
      <w:start w:val="1"/>
      <w:numFmt w:val="decimal"/>
      <w:lvlText w:val="%7."/>
      <w:lvlJc w:val="left"/>
      <w:pPr>
        <w:ind w:left="3263" w:hanging="420"/>
      </w:pPr>
    </w:lvl>
    <w:lvl w:ilvl="7">
      <w:start w:val="1"/>
      <w:numFmt w:val="lowerLetter"/>
      <w:lvlText w:val="%8)"/>
      <w:lvlJc w:val="left"/>
      <w:pPr>
        <w:ind w:left="3683" w:hanging="420"/>
      </w:pPr>
    </w:lvl>
    <w:lvl w:ilvl="8">
      <w:start w:val="1"/>
      <w:numFmt w:val="lowerRoman"/>
      <w:lvlText w:val="%9."/>
      <w:lvlJc w:val="right"/>
      <w:pPr>
        <w:ind w:left="4103" w:hanging="420"/>
      </w:pPr>
    </w:lvl>
  </w:abstractNum>
  <w:abstractNum w:abstractNumId="4">
    <w:nsid w:val="7A642138"/>
    <w:multiLevelType w:val="hybridMultilevel"/>
    <w:tmpl w:val="2EF82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JhM2MxMGJkODE2MmM5MzM3YzY4MzI1ODMwNGM3ZmIifQ=="/>
  </w:docVars>
  <w:rsids>
    <w:rsidRoot w:val="00124D85"/>
    <w:rsid w:val="00011051"/>
    <w:rsid w:val="00011488"/>
    <w:rsid w:val="00013C47"/>
    <w:rsid w:val="0001600D"/>
    <w:rsid w:val="0002126D"/>
    <w:rsid w:val="0002522F"/>
    <w:rsid w:val="00052D07"/>
    <w:rsid w:val="00056A93"/>
    <w:rsid w:val="000633D6"/>
    <w:rsid w:val="00071574"/>
    <w:rsid w:val="000726CA"/>
    <w:rsid w:val="000765D4"/>
    <w:rsid w:val="00080715"/>
    <w:rsid w:val="000B05E7"/>
    <w:rsid w:val="000B4D42"/>
    <w:rsid w:val="000B7372"/>
    <w:rsid w:val="000E52A4"/>
    <w:rsid w:val="000E5E63"/>
    <w:rsid w:val="0010508C"/>
    <w:rsid w:val="00117A86"/>
    <w:rsid w:val="00117DED"/>
    <w:rsid w:val="001214A9"/>
    <w:rsid w:val="00124D85"/>
    <w:rsid w:val="001276AC"/>
    <w:rsid w:val="00127B2C"/>
    <w:rsid w:val="0015162B"/>
    <w:rsid w:val="001554F3"/>
    <w:rsid w:val="00163361"/>
    <w:rsid w:val="001707DB"/>
    <w:rsid w:val="00172001"/>
    <w:rsid w:val="001729C9"/>
    <w:rsid w:val="001915BA"/>
    <w:rsid w:val="0019791D"/>
    <w:rsid w:val="001A0F1D"/>
    <w:rsid w:val="001A45C4"/>
    <w:rsid w:val="001A4A42"/>
    <w:rsid w:val="001B5FBF"/>
    <w:rsid w:val="001D5880"/>
    <w:rsid w:val="001E45BA"/>
    <w:rsid w:val="001E5A2C"/>
    <w:rsid w:val="001F4D2E"/>
    <w:rsid w:val="002229BB"/>
    <w:rsid w:val="002231AB"/>
    <w:rsid w:val="0023043B"/>
    <w:rsid w:val="0023404F"/>
    <w:rsid w:val="00234A99"/>
    <w:rsid w:val="00236F8B"/>
    <w:rsid w:val="00241AC3"/>
    <w:rsid w:val="00242289"/>
    <w:rsid w:val="00243331"/>
    <w:rsid w:val="00245A21"/>
    <w:rsid w:val="00245FEE"/>
    <w:rsid w:val="002546C4"/>
    <w:rsid w:val="002605F3"/>
    <w:rsid w:val="00262B94"/>
    <w:rsid w:val="00267695"/>
    <w:rsid w:val="00267B0E"/>
    <w:rsid w:val="0028309D"/>
    <w:rsid w:val="002921A3"/>
    <w:rsid w:val="00297F2B"/>
    <w:rsid w:val="002A75A6"/>
    <w:rsid w:val="002B4969"/>
    <w:rsid w:val="002B696F"/>
    <w:rsid w:val="002B6EEF"/>
    <w:rsid w:val="002B705F"/>
    <w:rsid w:val="002C13C0"/>
    <w:rsid w:val="002C6B95"/>
    <w:rsid w:val="002C7C12"/>
    <w:rsid w:val="002E16FD"/>
    <w:rsid w:val="002F0DCB"/>
    <w:rsid w:val="0032291D"/>
    <w:rsid w:val="00340964"/>
    <w:rsid w:val="00356771"/>
    <w:rsid w:val="00361C25"/>
    <w:rsid w:val="003664C1"/>
    <w:rsid w:val="003738E0"/>
    <w:rsid w:val="00375A38"/>
    <w:rsid w:val="003A6E10"/>
    <w:rsid w:val="003B3D0C"/>
    <w:rsid w:val="003B5FC8"/>
    <w:rsid w:val="003B6CBD"/>
    <w:rsid w:val="003C3D19"/>
    <w:rsid w:val="003C6733"/>
    <w:rsid w:val="003D1A99"/>
    <w:rsid w:val="003D2700"/>
    <w:rsid w:val="003D3A1A"/>
    <w:rsid w:val="003D6208"/>
    <w:rsid w:val="003D7145"/>
    <w:rsid w:val="003D76FE"/>
    <w:rsid w:val="003D79BC"/>
    <w:rsid w:val="003E33E7"/>
    <w:rsid w:val="003E400D"/>
    <w:rsid w:val="003E41EB"/>
    <w:rsid w:val="003F11A0"/>
    <w:rsid w:val="003F20B9"/>
    <w:rsid w:val="003F2562"/>
    <w:rsid w:val="004044FB"/>
    <w:rsid w:val="0042285C"/>
    <w:rsid w:val="00425B55"/>
    <w:rsid w:val="00426B48"/>
    <w:rsid w:val="00431FB6"/>
    <w:rsid w:val="0045422F"/>
    <w:rsid w:val="00485C13"/>
    <w:rsid w:val="0049514C"/>
    <w:rsid w:val="004A2BC9"/>
    <w:rsid w:val="004B26FD"/>
    <w:rsid w:val="004D29E2"/>
    <w:rsid w:val="004D2FE0"/>
    <w:rsid w:val="004D69DB"/>
    <w:rsid w:val="004D7F11"/>
    <w:rsid w:val="00506671"/>
    <w:rsid w:val="0050667F"/>
    <w:rsid w:val="00507F0F"/>
    <w:rsid w:val="00517861"/>
    <w:rsid w:val="00520914"/>
    <w:rsid w:val="005236AA"/>
    <w:rsid w:val="005242D2"/>
    <w:rsid w:val="005265F2"/>
    <w:rsid w:val="00526974"/>
    <w:rsid w:val="00570E59"/>
    <w:rsid w:val="00594571"/>
    <w:rsid w:val="00597DDE"/>
    <w:rsid w:val="005C1A60"/>
    <w:rsid w:val="005D301E"/>
    <w:rsid w:val="005D3068"/>
    <w:rsid w:val="005D7810"/>
    <w:rsid w:val="005E0E55"/>
    <w:rsid w:val="005E49A5"/>
    <w:rsid w:val="005E4C95"/>
    <w:rsid w:val="005E6D01"/>
    <w:rsid w:val="00604270"/>
    <w:rsid w:val="00611C4F"/>
    <w:rsid w:val="006556F8"/>
    <w:rsid w:val="0065571A"/>
    <w:rsid w:val="00666673"/>
    <w:rsid w:val="0068581D"/>
    <w:rsid w:val="006962B3"/>
    <w:rsid w:val="006A0B7E"/>
    <w:rsid w:val="006C1AE5"/>
    <w:rsid w:val="006D219E"/>
    <w:rsid w:val="006E6035"/>
    <w:rsid w:val="007034A8"/>
    <w:rsid w:val="007052FF"/>
    <w:rsid w:val="00711922"/>
    <w:rsid w:val="00714766"/>
    <w:rsid w:val="00721EB9"/>
    <w:rsid w:val="00722A59"/>
    <w:rsid w:val="00723EC8"/>
    <w:rsid w:val="007270D2"/>
    <w:rsid w:val="00727BBE"/>
    <w:rsid w:val="0073182A"/>
    <w:rsid w:val="0075316E"/>
    <w:rsid w:val="00753608"/>
    <w:rsid w:val="00755378"/>
    <w:rsid w:val="007776A4"/>
    <w:rsid w:val="00781994"/>
    <w:rsid w:val="007826BD"/>
    <w:rsid w:val="00782B96"/>
    <w:rsid w:val="007932F6"/>
    <w:rsid w:val="007A5C15"/>
    <w:rsid w:val="007A7CFF"/>
    <w:rsid w:val="007B1180"/>
    <w:rsid w:val="007C10E3"/>
    <w:rsid w:val="007E718C"/>
    <w:rsid w:val="007F5479"/>
    <w:rsid w:val="008046DD"/>
    <w:rsid w:val="00815F79"/>
    <w:rsid w:val="00821C80"/>
    <w:rsid w:val="00822371"/>
    <w:rsid w:val="00824A64"/>
    <w:rsid w:val="0082609F"/>
    <w:rsid w:val="0083059B"/>
    <w:rsid w:val="00830E92"/>
    <w:rsid w:val="00834269"/>
    <w:rsid w:val="00843AA0"/>
    <w:rsid w:val="00855A40"/>
    <w:rsid w:val="00860CB4"/>
    <w:rsid w:val="00864C54"/>
    <w:rsid w:val="0087103A"/>
    <w:rsid w:val="00872F25"/>
    <w:rsid w:val="0089417B"/>
    <w:rsid w:val="00897402"/>
    <w:rsid w:val="008A11F5"/>
    <w:rsid w:val="008A3646"/>
    <w:rsid w:val="008A6197"/>
    <w:rsid w:val="008B2E2B"/>
    <w:rsid w:val="008E0498"/>
    <w:rsid w:val="008E2CA1"/>
    <w:rsid w:val="008F66B5"/>
    <w:rsid w:val="008F792D"/>
    <w:rsid w:val="0090659E"/>
    <w:rsid w:val="00906B9F"/>
    <w:rsid w:val="00915E71"/>
    <w:rsid w:val="00924059"/>
    <w:rsid w:val="009360CC"/>
    <w:rsid w:val="00947772"/>
    <w:rsid w:val="0095575F"/>
    <w:rsid w:val="009711BE"/>
    <w:rsid w:val="00980B29"/>
    <w:rsid w:val="0099176C"/>
    <w:rsid w:val="00992B7B"/>
    <w:rsid w:val="00997535"/>
    <w:rsid w:val="009A2C04"/>
    <w:rsid w:val="009B54FE"/>
    <w:rsid w:val="009C243A"/>
    <w:rsid w:val="009E4214"/>
    <w:rsid w:val="009F4649"/>
    <w:rsid w:val="009F50F2"/>
    <w:rsid w:val="009F5B17"/>
    <w:rsid w:val="009F7255"/>
    <w:rsid w:val="00A047C2"/>
    <w:rsid w:val="00A13DA7"/>
    <w:rsid w:val="00A30976"/>
    <w:rsid w:val="00A44F9F"/>
    <w:rsid w:val="00A57EC4"/>
    <w:rsid w:val="00A63A4B"/>
    <w:rsid w:val="00A7103B"/>
    <w:rsid w:val="00A72E08"/>
    <w:rsid w:val="00A7767D"/>
    <w:rsid w:val="00A87147"/>
    <w:rsid w:val="00A93AED"/>
    <w:rsid w:val="00AA0878"/>
    <w:rsid w:val="00AA756F"/>
    <w:rsid w:val="00AB4179"/>
    <w:rsid w:val="00AB5ED7"/>
    <w:rsid w:val="00AC4425"/>
    <w:rsid w:val="00AC700D"/>
    <w:rsid w:val="00AD43F2"/>
    <w:rsid w:val="00AF2F70"/>
    <w:rsid w:val="00AF5EDC"/>
    <w:rsid w:val="00AF637A"/>
    <w:rsid w:val="00B15D15"/>
    <w:rsid w:val="00B444DF"/>
    <w:rsid w:val="00B5195D"/>
    <w:rsid w:val="00B53AFD"/>
    <w:rsid w:val="00B55D69"/>
    <w:rsid w:val="00B576C2"/>
    <w:rsid w:val="00B62206"/>
    <w:rsid w:val="00B70441"/>
    <w:rsid w:val="00B72F66"/>
    <w:rsid w:val="00B83FA4"/>
    <w:rsid w:val="00B86367"/>
    <w:rsid w:val="00BC47AD"/>
    <w:rsid w:val="00BC7F4A"/>
    <w:rsid w:val="00BF67F8"/>
    <w:rsid w:val="00BF6B7B"/>
    <w:rsid w:val="00C021AB"/>
    <w:rsid w:val="00C222B2"/>
    <w:rsid w:val="00C23EA6"/>
    <w:rsid w:val="00C26B8C"/>
    <w:rsid w:val="00C37835"/>
    <w:rsid w:val="00C415F9"/>
    <w:rsid w:val="00C5151D"/>
    <w:rsid w:val="00C5372F"/>
    <w:rsid w:val="00C5783E"/>
    <w:rsid w:val="00C62195"/>
    <w:rsid w:val="00C71449"/>
    <w:rsid w:val="00C77A0A"/>
    <w:rsid w:val="00C80557"/>
    <w:rsid w:val="00C8071A"/>
    <w:rsid w:val="00C839B0"/>
    <w:rsid w:val="00CA0346"/>
    <w:rsid w:val="00CC2609"/>
    <w:rsid w:val="00CC379C"/>
    <w:rsid w:val="00CD5356"/>
    <w:rsid w:val="00CD5784"/>
    <w:rsid w:val="00CE2BC1"/>
    <w:rsid w:val="00CE59CD"/>
    <w:rsid w:val="00D03571"/>
    <w:rsid w:val="00D05A75"/>
    <w:rsid w:val="00D10C35"/>
    <w:rsid w:val="00D22E06"/>
    <w:rsid w:val="00D23265"/>
    <w:rsid w:val="00D4403D"/>
    <w:rsid w:val="00D5465E"/>
    <w:rsid w:val="00D7108F"/>
    <w:rsid w:val="00D736DB"/>
    <w:rsid w:val="00D815EA"/>
    <w:rsid w:val="00D90AA5"/>
    <w:rsid w:val="00D9329A"/>
    <w:rsid w:val="00DB22B4"/>
    <w:rsid w:val="00DB6502"/>
    <w:rsid w:val="00DC7583"/>
    <w:rsid w:val="00DD024D"/>
    <w:rsid w:val="00DF0F69"/>
    <w:rsid w:val="00E079A6"/>
    <w:rsid w:val="00E124AC"/>
    <w:rsid w:val="00E149C9"/>
    <w:rsid w:val="00E203F3"/>
    <w:rsid w:val="00E24AE3"/>
    <w:rsid w:val="00E27698"/>
    <w:rsid w:val="00E301D5"/>
    <w:rsid w:val="00E33F66"/>
    <w:rsid w:val="00E363D6"/>
    <w:rsid w:val="00E412EC"/>
    <w:rsid w:val="00E41383"/>
    <w:rsid w:val="00E609F8"/>
    <w:rsid w:val="00E65272"/>
    <w:rsid w:val="00E77016"/>
    <w:rsid w:val="00E8333A"/>
    <w:rsid w:val="00E8592C"/>
    <w:rsid w:val="00E87EFB"/>
    <w:rsid w:val="00EA275C"/>
    <w:rsid w:val="00EA40A3"/>
    <w:rsid w:val="00EB23C3"/>
    <w:rsid w:val="00EB2B81"/>
    <w:rsid w:val="00EB73D1"/>
    <w:rsid w:val="00EC3248"/>
    <w:rsid w:val="00EE06F5"/>
    <w:rsid w:val="00EE6ACC"/>
    <w:rsid w:val="00EF46DA"/>
    <w:rsid w:val="00F01FE0"/>
    <w:rsid w:val="00F044E7"/>
    <w:rsid w:val="00F045AB"/>
    <w:rsid w:val="00F129D3"/>
    <w:rsid w:val="00F141F3"/>
    <w:rsid w:val="00F14A7D"/>
    <w:rsid w:val="00F16B9E"/>
    <w:rsid w:val="00F16F06"/>
    <w:rsid w:val="00F31F03"/>
    <w:rsid w:val="00F32629"/>
    <w:rsid w:val="00F43BEA"/>
    <w:rsid w:val="00F61277"/>
    <w:rsid w:val="00F645A4"/>
    <w:rsid w:val="00F7014F"/>
    <w:rsid w:val="00F755E0"/>
    <w:rsid w:val="00F841E6"/>
    <w:rsid w:val="00F8644B"/>
    <w:rsid w:val="00FA0B5A"/>
    <w:rsid w:val="00FA3541"/>
    <w:rsid w:val="00FA386D"/>
    <w:rsid w:val="00FB74F3"/>
    <w:rsid w:val="00FC484A"/>
    <w:rsid w:val="00FC590A"/>
    <w:rsid w:val="00FC7B0D"/>
    <w:rsid w:val="00FD2E2E"/>
    <w:rsid w:val="00FD4B08"/>
    <w:rsid w:val="00FD5C3B"/>
    <w:rsid w:val="00FE6AC7"/>
    <w:rsid w:val="00FF3D86"/>
    <w:rsid w:val="00FF4844"/>
    <w:rsid w:val="00FF5C3C"/>
    <w:rsid w:val="055148BA"/>
    <w:rsid w:val="05F6560C"/>
    <w:rsid w:val="079D4E7C"/>
    <w:rsid w:val="0B543071"/>
    <w:rsid w:val="0D2564A8"/>
    <w:rsid w:val="0D4331A5"/>
    <w:rsid w:val="0DFC44D3"/>
    <w:rsid w:val="102962AF"/>
    <w:rsid w:val="105F0804"/>
    <w:rsid w:val="12D3094F"/>
    <w:rsid w:val="136C7F07"/>
    <w:rsid w:val="14D7452C"/>
    <w:rsid w:val="19A8293B"/>
    <w:rsid w:val="1CC01D49"/>
    <w:rsid w:val="209239FD"/>
    <w:rsid w:val="2295246F"/>
    <w:rsid w:val="25473008"/>
    <w:rsid w:val="262852DF"/>
    <w:rsid w:val="2CFF241A"/>
    <w:rsid w:val="2D2B4D4C"/>
    <w:rsid w:val="2E175F35"/>
    <w:rsid w:val="32EB591A"/>
    <w:rsid w:val="35AB19BF"/>
    <w:rsid w:val="3A0177D1"/>
    <w:rsid w:val="3FC92B3F"/>
    <w:rsid w:val="409750A3"/>
    <w:rsid w:val="43413334"/>
    <w:rsid w:val="47A83982"/>
    <w:rsid w:val="4883678C"/>
    <w:rsid w:val="48CB5B7A"/>
    <w:rsid w:val="4B770784"/>
    <w:rsid w:val="57664CC0"/>
    <w:rsid w:val="6A366774"/>
    <w:rsid w:val="6A507835"/>
    <w:rsid w:val="6C3D028D"/>
    <w:rsid w:val="6E440718"/>
    <w:rsid w:val="70E50D9F"/>
    <w:rsid w:val="720C498A"/>
    <w:rsid w:val="79B80F53"/>
    <w:rsid w:val="7BD83B2F"/>
    <w:rsid w:val="7E7F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4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A3541"/>
    <w:pPr>
      <w:widowControl/>
      <w:ind w:firstLineChars="200" w:firstLine="48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footer"/>
    <w:basedOn w:val="a"/>
    <w:link w:val="Char0"/>
    <w:uiPriority w:val="99"/>
    <w:semiHidden/>
    <w:qFormat/>
    <w:rsid w:val="00FA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A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FA35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FA35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A3541"/>
    <w:rPr>
      <w:sz w:val="18"/>
      <w:szCs w:val="18"/>
    </w:rPr>
  </w:style>
  <w:style w:type="paragraph" w:styleId="a7">
    <w:name w:val="List Paragraph"/>
    <w:basedOn w:val="a"/>
    <w:uiPriority w:val="99"/>
    <w:qFormat/>
    <w:rsid w:val="00FA3541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FA354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82D4-791F-4D09-B5DC-2D260CEC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392</Words>
  <Characters>2240</Characters>
  <Application>Microsoft Office Word</Application>
  <DocSecurity>0</DocSecurity>
  <Lines>18</Lines>
  <Paragraphs>5</Paragraphs>
  <ScaleCrop>false</ScaleCrop>
  <Company>Sky123.Org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204</cp:revision>
  <cp:lastPrinted>2023-12-26T02:05:00Z</cp:lastPrinted>
  <dcterms:created xsi:type="dcterms:W3CDTF">2014-06-24T01:43:00Z</dcterms:created>
  <dcterms:modified xsi:type="dcterms:W3CDTF">2024-06-18T10:27:00Z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A1BC8EDA6A544F178575F82767EF77B3_12</vt:lpwstr>
  </property>
</Properties>
</file>